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5"/>
        <w:gridCol w:w="2233"/>
        <w:gridCol w:w="2768"/>
        <w:gridCol w:w="1853"/>
        <w:gridCol w:w="146"/>
      </w:tblGrid>
      <w:tr w:rsidR="004306A2" w:rsidRPr="0089207C" w14:paraId="4D231B27" w14:textId="77777777" w:rsidTr="00A85DA7">
        <w:trPr>
          <w:gridAfter w:val="1"/>
          <w:wAfter w:w="146" w:type="dxa"/>
          <w:trHeight w:val="509"/>
        </w:trPr>
        <w:tc>
          <w:tcPr>
            <w:tcW w:w="101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883F" w14:textId="20018A63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40"/>
            </w:tblGrid>
            <w:tr w:rsidR="004306A2" w:rsidRPr="0089207C" w14:paraId="1B2D7C5A" w14:textId="77777777" w:rsidTr="00A85DA7">
              <w:trPr>
                <w:trHeight w:val="509"/>
                <w:tblCellSpacing w:w="0" w:type="dxa"/>
              </w:trPr>
              <w:tc>
                <w:tcPr>
                  <w:tcW w:w="98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989F8C" w14:textId="7626AB23" w:rsidR="004306A2" w:rsidRPr="0089207C" w:rsidRDefault="004D0B32" w:rsidP="00A85DA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bookmarkStart w:id="0" w:name="_Hlk135147647"/>
                  <w:bookmarkEnd w:id="0"/>
                  <w:r w:rsidRPr="0089207C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pl-PL"/>
                    </w:rPr>
                    <w:drawing>
                      <wp:anchor distT="0" distB="0" distL="114300" distR="114300" simplePos="0" relativeHeight="251659264" behindDoc="0" locked="0" layoutInCell="1" allowOverlap="1" wp14:anchorId="01CC0229" wp14:editId="2F6B2FB1">
                        <wp:simplePos x="0" y="0"/>
                        <wp:positionH relativeFrom="column">
                          <wp:posOffset>12700</wp:posOffset>
                        </wp:positionH>
                        <wp:positionV relativeFrom="paragraph">
                          <wp:posOffset>-889000</wp:posOffset>
                        </wp:positionV>
                        <wp:extent cx="4260850" cy="812800"/>
                        <wp:effectExtent l="0" t="0" r="6350" b="6350"/>
                        <wp:wrapNone/>
                        <wp:docPr id="1059" name="Obraz 2" descr="Obraz zawierający Czcionka, tekst, biały, design&#10;&#10;Zawartość wygenerowana przez AI może być niepoprawna.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1332FDFD-5B73-AE5F-F2EA-BBF3837DC3F6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59" name="Obraz 2" descr="Obraz zawierający Czcionka, tekst, biały, design&#10;&#10;Zawartość wygenerowana przez AI może być niepoprawna.">
                                  <a:extLst>
                                    <a:ext uri="{FF2B5EF4-FFF2-40B4-BE49-F238E27FC236}">
                                      <a16:creationId xmlns:a16="http://schemas.microsoft.com/office/drawing/2014/main" id="{1332FDFD-5B73-AE5F-F2EA-BBF3837DC3F6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0850" cy="81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306A2" w:rsidRPr="0089207C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UL. BYDGOSKA 153  64-920 PIŁA -  TEL.  696 189 148,     606 945 898  -  NIP: 764-270-86-61</w:t>
                  </w:r>
                </w:p>
              </w:tc>
            </w:tr>
            <w:tr w:rsidR="004306A2" w:rsidRPr="0089207C" w14:paraId="48C7D553" w14:textId="77777777" w:rsidTr="00A85DA7">
              <w:trPr>
                <w:trHeight w:val="509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084EE7" w14:textId="77777777" w:rsidR="004306A2" w:rsidRPr="0089207C" w:rsidRDefault="004306A2" w:rsidP="00A85DA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354FB016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306A2" w:rsidRPr="0089207C" w14:paraId="25A44F29" w14:textId="77777777" w:rsidTr="00A85DA7">
        <w:trPr>
          <w:trHeight w:val="250"/>
        </w:trPr>
        <w:tc>
          <w:tcPr>
            <w:tcW w:w="101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574DE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5059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6C678503" w14:textId="77777777" w:rsidTr="00A85DA7">
        <w:trPr>
          <w:trHeight w:val="250"/>
        </w:trPr>
        <w:tc>
          <w:tcPr>
            <w:tcW w:w="101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D8FCB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258F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5C160B4E" w14:textId="77777777" w:rsidTr="00A85DA7">
        <w:trPr>
          <w:trHeight w:val="250"/>
        </w:trPr>
        <w:tc>
          <w:tcPr>
            <w:tcW w:w="101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6A86B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F31A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4EA8609C" w14:textId="77777777" w:rsidTr="00A85DA7">
        <w:trPr>
          <w:trHeight w:val="283"/>
        </w:trPr>
        <w:tc>
          <w:tcPr>
            <w:tcW w:w="101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C8787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17DD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35703FB9" w14:textId="77777777" w:rsidTr="00A85DA7">
        <w:trPr>
          <w:trHeight w:val="405"/>
        </w:trPr>
        <w:tc>
          <w:tcPr>
            <w:tcW w:w="101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F2D05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E552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366B7531" w14:textId="77777777" w:rsidTr="00A85DA7">
        <w:trPr>
          <w:trHeight w:val="25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2E497A3E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 ELEMENTU PROJEKTU BUDOWLANEGO</w:t>
            </w:r>
          </w:p>
        </w:tc>
        <w:tc>
          <w:tcPr>
            <w:tcW w:w="685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53E374CA" w14:textId="304D4575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  <w:t xml:space="preserve">PROJEKT </w:t>
            </w:r>
            <w:r w:rsidRPr="0089207C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  <w:t>TECHNICZN</w:t>
            </w:r>
            <w:r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  <w:t>T</w:t>
            </w:r>
            <w:r w:rsidRPr="0089207C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  <w:t xml:space="preserve">                                                          </w:t>
            </w:r>
          </w:p>
        </w:tc>
        <w:tc>
          <w:tcPr>
            <w:tcW w:w="146" w:type="dxa"/>
            <w:vAlign w:val="center"/>
            <w:hideMark/>
          </w:tcPr>
          <w:p w14:paraId="5804422C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2ED26416" w14:textId="77777777" w:rsidTr="00A85DA7">
        <w:trPr>
          <w:trHeight w:val="25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B9F28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95B0E0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5811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</w:pPr>
          </w:p>
        </w:tc>
      </w:tr>
      <w:tr w:rsidR="004306A2" w:rsidRPr="0089207C" w14:paraId="394AD0DA" w14:textId="77777777" w:rsidTr="00A85DA7">
        <w:trPr>
          <w:trHeight w:val="38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66A6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ACD329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921A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4073FA90" w14:textId="77777777" w:rsidTr="00A85DA7">
        <w:trPr>
          <w:trHeight w:val="25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63B1A22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NAZWA ZAMIERZENIA BUDOWLANEGO</w:t>
            </w:r>
          </w:p>
        </w:tc>
        <w:tc>
          <w:tcPr>
            <w:tcW w:w="6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64326" w14:textId="10D072A8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bookmarkStart w:id="1" w:name="_Hlk204076058"/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REMONT ELEMENTÓW WIĘŹBY                                                    REMONT i TERMOMODERNIZACJA POŁACI DACHU                   MONTAŻ </w:t>
            </w:r>
            <w:r w:rsidR="004D0B32"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 DACHU</w:t>
            </w:r>
            <w:r w:rsidR="004D0B32"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NASAD OBROTOWYCH  DO WSPOMAGANIA WENTYLACJI GRAWITACYJNEJ WYWIEWNEJ </w:t>
            </w:r>
            <w:bookmarkEnd w:id="1"/>
          </w:p>
        </w:tc>
        <w:tc>
          <w:tcPr>
            <w:tcW w:w="146" w:type="dxa"/>
            <w:vAlign w:val="center"/>
            <w:hideMark/>
          </w:tcPr>
          <w:p w14:paraId="022AD682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3C619959" w14:textId="77777777" w:rsidTr="00A85DA7">
        <w:trPr>
          <w:trHeight w:val="133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04F24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8E6FA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E8ED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06A2" w:rsidRPr="0089207C" w14:paraId="124301A6" w14:textId="77777777" w:rsidTr="00A85DA7">
        <w:trPr>
          <w:trHeight w:val="25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  <w:hideMark/>
          </w:tcPr>
          <w:p w14:paraId="0744CF97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ADRES OBIEKTU BUDOWLANEGO</w:t>
            </w:r>
          </w:p>
        </w:tc>
        <w:tc>
          <w:tcPr>
            <w:tcW w:w="6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C88AD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PIŁA,  AL. BYDGOSKA 21</w:t>
            </w:r>
          </w:p>
        </w:tc>
        <w:tc>
          <w:tcPr>
            <w:tcW w:w="146" w:type="dxa"/>
            <w:vAlign w:val="center"/>
            <w:hideMark/>
          </w:tcPr>
          <w:p w14:paraId="2874573A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0EEFD254" w14:textId="77777777" w:rsidTr="00A85DA7">
        <w:trPr>
          <w:trHeight w:val="25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EBE9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122BD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5F04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06A2" w:rsidRPr="0089207C" w14:paraId="67A0BDCF" w14:textId="77777777" w:rsidTr="00A85DA7">
        <w:trPr>
          <w:trHeight w:val="40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AAFF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0C13E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41BC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54F462D6" w14:textId="77777777" w:rsidTr="00A85DA7">
        <w:trPr>
          <w:trHeight w:val="1005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1C9E996D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KATEGORIA OBIEKTU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09B4E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IX - budynki nauki i oświaty, biblioteki, archiwa                                                                                               </w:t>
            </w:r>
          </w:p>
        </w:tc>
        <w:tc>
          <w:tcPr>
            <w:tcW w:w="146" w:type="dxa"/>
            <w:vAlign w:val="center"/>
            <w:hideMark/>
          </w:tcPr>
          <w:p w14:paraId="7A02B55B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44212263" w14:textId="77777777" w:rsidTr="00A85DA7">
        <w:trPr>
          <w:trHeight w:val="585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3E809278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JEDNOSTKA EWIDENCYJNA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FE08E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301901_1 PIŁA</w:t>
            </w:r>
          </w:p>
        </w:tc>
        <w:tc>
          <w:tcPr>
            <w:tcW w:w="146" w:type="dxa"/>
            <w:vAlign w:val="center"/>
            <w:hideMark/>
          </w:tcPr>
          <w:p w14:paraId="75D6950E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39BC4C67" w14:textId="77777777" w:rsidTr="00A85DA7">
        <w:trPr>
          <w:trHeight w:val="600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463103CF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OBRĘB EWIDENCYJNY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BFFDA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0027 PIŁA</w:t>
            </w:r>
          </w:p>
        </w:tc>
        <w:tc>
          <w:tcPr>
            <w:tcW w:w="146" w:type="dxa"/>
            <w:vAlign w:val="center"/>
            <w:hideMark/>
          </w:tcPr>
          <w:p w14:paraId="07433E5E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2E168375" w14:textId="77777777" w:rsidTr="00A85DA7">
        <w:trPr>
          <w:trHeight w:val="575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CCFF" w:fill="C0C0C0"/>
            <w:vAlign w:val="center"/>
            <w:hideMark/>
          </w:tcPr>
          <w:p w14:paraId="07CBE45D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IDENTYFIKATOR DZIAŁKI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46834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301901_1. 0027. 50/9</w:t>
            </w:r>
          </w:p>
        </w:tc>
        <w:tc>
          <w:tcPr>
            <w:tcW w:w="146" w:type="dxa"/>
            <w:vAlign w:val="center"/>
            <w:hideMark/>
          </w:tcPr>
          <w:p w14:paraId="281E5102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17AD3EBF" w14:textId="77777777" w:rsidTr="00A85DA7">
        <w:trPr>
          <w:trHeight w:val="25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14:paraId="30BDEF27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INWESTOR</w:t>
            </w:r>
          </w:p>
        </w:tc>
        <w:tc>
          <w:tcPr>
            <w:tcW w:w="6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C883C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WOJEWÓDZTWO WIELKOPOLSKIE                                                  CENTRUM DOSKONALENIA NAUCZYCIELI                                                                  UL. BYDGOSKA 21, 64-920 PIŁA </w:t>
            </w:r>
          </w:p>
        </w:tc>
        <w:tc>
          <w:tcPr>
            <w:tcW w:w="146" w:type="dxa"/>
            <w:vAlign w:val="center"/>
            <w:hideMark/>
          </w:tcPr>
          <w:p w14:paraId="075309D7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17677325" w14:textId="77777777" w:rsidTr="00A85DA7">
        <w:trPr>
          <w:trHeight w:val="7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E8DB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8E1C58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4B17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306A2" w:rsidRPr="0089207C" w14:paraId="1832A554" w14:textId="77777777" w:rsidTr="00A85DA7">
        <w:trPr>
          <w:trHeight w:val="885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6B91859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lang w:eastAsia="pl-PL"/>
              </w:rPr>
              <w:t>ZAKRES  OPRACOWANIA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E7FA3B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lang w:eastAsia="pl-PL"/>
              </w:rPr>
              <w:t>PEŁNIONA                             FUNKCJA PROJEKTOWA</w:t>
            </w:r>
          </w:p>
        </w:tc>
        <w:tc>
          <w:tcPr>
            <w:tcW w:w="4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77727E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lang w:eastAsia="pl-PL"/>
              </w:rPr>
              <w:t>IMIĘ i NAZWISKO, SPECJALNOŚĆ,                         NUMER UPRAWNIEŃ, PODPIS</w:t>
            </w:r>
          </w:p>
        </w:tc>
        <w:tc>
          <w:tcPr>
            <w:tcW w:w="146" w:type="dxa"/>
            <w:vAlign w:val="center"/>
            <w:hideMark/>
          </w:tcPr>
          <w:p w14:paraId="44700312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5B0450BC" w14:textId="77777777" w:rsidTr="004306A2">
        <w:trPr>
          <w:trHeight w:val="1200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4E8C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KONSTRUKCJA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B3231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89207C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 xml:space="preserve"> PROJEKTANT                 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159C4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mgr inż. Przemysław Kazulek                               </w:t>
            </w:r>
            <w:proofErr w:type="spellStart"/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konstr</w:t>
            </w:r>
            <w:proofErr w:type="spellEnd"/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.. w pełnym zakresie                                                                    WKP/0059/POOK/09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977C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B893D5F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7B4E23A7" w14:textId="77777777" w:rsidTr="004306A2">
        <w:trPr>
          <w:trHeight w:val="1200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C56760" w14:textId="2BE97EB5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KONSTRUKCJA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61B895E" w14:textId="59848CA3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SPRAWDZAJĄCY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71BD88" w14:textId="3A063009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mgr inż. P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aweł Grzybowski</w:t>
            </w:r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              </w:t>
            </w:r>
            <w:proofErr w:type="spellStart"/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konstr</w:t>
            </w:r>
            <w:proofErr w:type="spellEnd"/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.. w pełnym zakresie                                                                    WKP/00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75</w:t>
            </w:r>
            <w:r w:rsidRPr="0089207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/POOK/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0D0D8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vAlign w:val="center"/>
          </w:tcPr>
          <w:p w14:paraId="67D8980D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3198BAFC" w14:textId="77777777" w:rsidTr="00A85DA7">
        <w:trPr>
          <w:trHeight w:val="25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A1370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OPRACOWANIA</w:t>
            </w:r>
          </w:p>
        </w:tc>
        <w:tc>
          <w:tcPr>
            <w:tcW w:w="6854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8930A" w14:textId="39A96D39" w:rsidR="004306A2" w:rsidRPr="0089207C" w:rsidRDefault="004D0B3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LIPIEC</w:t>
            </w:r>
            <w:r w:rsidR="004306A2" w:rsidRPr="0089207C">
              <w:rPr>
                <w:rFonts w:ascii="Arial" w:eastAsia="Times New Roman" w:hAnsi="Arial" w:cs="Arial"/>
                <w:lang w:eastAsia="pl-PL"/>
              </w:rPr>
              <w:t xml:space="preserve"> 2025 r.</w:t>
            </w:r>
          </w:p>
        </w:tc>
        <w:tc>
          <w:tcPr>
            <w:tcW w:w="146" w:type="dxa"/>
            <w:vAlign w:val="center"/>
            <w:hideMark/>
          </w:tcPr>
          <w:p w14:paraId="495DE14A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0CB47A20" w14:textId="77777777" w:rsidTr="00A85DA7">
        <w:trPr>
          <w:trHeight w:val="21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4A2CFD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7ACBEC6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9C1B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306A2" w:rsidRPr="0089207C" w14:paraId="1CD0EE5D" w14:textId="77777777" w:rsidTr="00A85DA7">
        <w:trPr>
          <w:trHeight w:val="25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DC797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9207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SPRAWDZENIA</w:t>
            </w:r>
          </w:p>
        </w:tc>
        <w:tc>
          <w:tcPr>
            <w:tcW w:w="6854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E948B" w14:textId="356AD438" w:rsidR="004306A2" w:rsidRPr="0089207C" w:rsidRDefault="004D0B3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LIPIEC</w:t>
            </w:r>
            <w:r w:rsidR="004306A2" w:rsidRPr="0089207C">
              <w:rPr>
                <w:rFonts w:ascii="Arial" w:eastAsia="Times New Roman" w:hAnsi="Arial" w:cs="Arial"/>
                <w:lang w:eastAsia="pl-PL"/>
              </w:rPr>
              <w:t xml:space="preserve"> 2025r.</w:t>
            </w:r>
          </w:p>
        </w:tc>
        <w:tc>
          <w:tcPr>
            <w:tcW w:w="146" w:type="dxa"/>
            <w:vAlign w:val="center"/>
            <w:hideMark/>
          </w:tcPr>
          <w:p w14:paraId="6FB5642C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6A2" w:rsidRPr="0089207C" w14:paraId="1424D797" w14:textId="77777777" w:rsidTr="00A85DA7">
        <w:trPr>
          <w:trHeight w:val="22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551B5D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854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A076D64" w14:textId="77777777" w:rsidR="004306A2" w:rsidRPr="0089207C" w:rsidRDefault="004306A2" w:rsidP="00A85D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6E6A" w14:textId="77777777" w:rsidR="004306A2" w:rsidRPr="0089207C" w:rsidRDefault="004306A2" w:rsidP="00A85DA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306A2" w:rsidRPr="0089207C" w14:paraId="78BCF41C" w14:textId="77777777" w:rsidTr="00A85DA7">
        <w:trPr>
          <w:trHeight w:val="480"/>
        </w:trPr>
        <w:tc>
          <w:tcPr>
            <w:tcW w:w="1016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14:paraId="646F71BA" w14:textId="77777777" w:rsidR="004306A2" w:rsidRPr="0089207C" w:rsidRDefault="004306A2" w:rsidP="00A85D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pl-PL"/>
              </w:rPr>
            </w:pPr>
            <w:r w:rsidRPr="0089207C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pl-PL"/>
              </w:rPr>
              <w:t>NR DOKUMENTU 5/2025</w:t>
            </w:r>
          </w:p>
        </w:tc>
        <w:tc>
          <w:tcPr>
            <w:tcW w:w="146" w:type="dxa"/>
            <w:vAlign w:val="center"/>
            <w:hideMark/>
          </w:tcPr>
          <w:p w14:paraId="226ADD6A" w14:textId="77777777" w:rsidR="004306A2" w:rsidRPr="0089207C" w:rsidRDefault="004306A2" w:rsidP="00A85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3EDD6C1" w14:textId="77777777" w:rsidR="004306A2" w:rsidRPr="005A2063" w:rsidRDefault="004306A2" w:rsidP="004306A2">
      <w:pPr>
        <w:spacing w:after="0" w:line="240" w:lineRule="auto"/>
        <w:ind w:left="357" w:firstLine="357"/>
        <w:rPr>
          <w:rFonts w:ascii="Times New Roman" w:eastAsia="Times New Roman" w:hAnsi="Times New Roman" w:cs="Times New Roman"/>
          <w:sz w:val="20"/>
          <w:szCs w:val="24"/>
        </w:rPr>
      </w:pPr>
    </w:p>
    <w:p w14:paraId="565451E6" w14:textId="77777777" w:rsidR="004306A2" w:rsidRDefault="004306A2" w:rsidP="004306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BD6CFB3" w14:textId="77777777" w:rsidR="004306A2" w:rsidRDefault="004306A2" w:rsidP="004306A2">
      <w:pPr>
        <w:spacing w:after="0" w:line="240" w:lineRule="auto"/>
        <w:rPr>
          <w:rFonts w:ascii="Arial Narrow" w:eastAsia="Times New Roman" w:hAnsi="Arial Narrow" w:cstheme="minorHAnsi"/>
          <w:kern w:val="3"/>
          <w:sz w:val="20"/>
          <w:szCs w:val="20"/>
          <w:lang w:eastAsia="pl-PL"/>
        </w:rPr>
      </w:pPr>
    </w:p>
    <w:p w14:paraId="7AEAFC7C" w14:textId="77777777" w:rsidR="004306A2" w:rsidRDefault="004306A2" w:rsidP="004306A2">
      <w:pPr>
        <w:spacing w:after="0" w:line="240" w:lineRule="auto"/>
        <w:rPr>
          <w:rFonts w:ascii="Arial Narrow" w:eastAsia="Times New Roman" w:hAnsi="Arial Narrow" w:cstheme="minorHAnsi"/>
          <w:kern w:val="3"/>
          <w:sz w:val="20"/>
          <w:szCs w:val="20"/>
          <w:lang w:eastAsia="pl-PL"/>
        </w:rPr>
      </w:pPr>
    </w:p>
    <w:p w14:paraId="23E527FF" w14:textId="77777777" w:rsidR="004306A2" w:rsidRDefault="004306A2" w:rsidP="004306A2">
      <w:pPr>
        <w:spacing w:after="0" w:line="240" w:lineRule="auto"/>
        <w:rPr>
          <w:rFonts w:ascii="Arial Narrow" w:eastAsia="Times New Roman" w:hAnsi="Arial Narrow" w:cstheme="minorHAnsi"/>
          <w:kern w:val="3"/>
          <w:sz w:val="20"/>
          <w:szCs w:val="20"/>
          <w:lang w:eastAsia="pl-PL"/>
        </w:rPr>
      </w:pPr>
    </w:p>
    <w:p w14:paraId="293C1A5C" w14:textId="77777777" w:rsidR="004306A2" w:rsidRDefault="004306A2" w:rsidP="004306A2">
      <w:pPr>
        <w:spacing w:after="0" w:line="240" w:lineRule="auto"/>
        <w:rPr>
          <w:rFonts w:ascii="Arial Narrow" w:eastAsia="Times New Roman" w:hAnsi="Arial Narrow" w:cstheme="minorHAnsi"/>
          <w:kern w:val="3"/>
          <w:sz w:val="20"/>
          <w:szCs w:val="20"/>
          <w:lang w:eastAsia="pl-PL"/>
        </w:rPr>
      </w:pPr>
    </w:p>
    <w:p w14:paraId="03E5142B" w14:textId="2801EDE5" w:rsidR="006E7BE8" w:rsidRPr="007C0007" w:rsidRDefault="006E7BE8" w:rsidP="00DF236D">
      <w:pPr>
        <w:spacing w:after="0"/>
        <w:jc w:val="center"/>
        <w:rPr>
          <w:b/>
          <w:bCs/>
          <w:sz w:val="32"/>
          <w:szCs w:val="32"/>
        </w:rPr>
      </w:pPr>
      <w:r w:rsidRPr="007C0007">
        <w:rPr>
          <w:b/>
          <w:bCs/>
          <w:sz w:val="32"/>
          <w:szCs w:val="32"/>
        </w:rPr>
        <w:t>SPIS ZAWARTOŚCI OPRACOWANIA</w:t>
      </w:r>
    </w:p>
    <w:p w14:paraId="33B4D478" w14:textId="76B70932" w:rsidR="007C0007" w:rsidRDefault="007C0007" w:rsidP="00DF236D">
      <w:pPr>
        <w:spacing w:after="0"/>
        <w:jc w:val="center"/>
        <w:rPr>
          <w:sz w:val="28"/>
          <w:szCs w:val="28"/>
          <w:lang w:eastAsia="pl-PL"/>
        </w:rPr>
      </w:pPr>
      <w:r w:rsidRPr="007C0007">
        <w:rPr>
          <w:sz w:val="28"/>
          <w:szCs w:val="28"/>
          <w:lang w:eastAsia="pl-PL"/>
        </w:rPr>
        <w:t xml:space="preserve">DO PROJEKTU </w:t>
      </w:r>
      <w:r w:rsidR="00DF236D">
        <w:rPr>
          <w:sz w:val="28"/>
          <w:szCs w:val="28"/>
          <w:lang w:eastAsia="pl-PL"/>
        </w:rPr>
        <w:t>WYKONAWCZEGO</w:t>
      </w:r>
      <w:r w:rsidRPr="007C0007">
        <w:rPr>
          <w:sz w:val="28"/>
          <w:szCs w:val="28"/>
          <w:lang w:eastAsia="pl-PL"/>
        </w:rPr>
        <w:t xml:space="preserve"> BRANŻY KONSTRUKCYJNEJ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26925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4AC918" w14:textId="506EB35F" w:rsidR="007C0007" w:rsidRDefault="007C0007">
          <w:pPr>
            <w:pStyle w:val="Nagwekspisutreci"/>
          </w:pPr>
        </w:p>
        <w:p w14:paraId="69031EAC" w14:textId="40E4DD5D" w:rsidR="00AF7983" w:rsidRDefault="007C000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4078383" w:history="1">
            <w:r w:rsidR="00AF7983" w:rsidRPr="002F195A">
              <w:rPr>
                <w:rStyle w:val="Hipercze"/>
                <w:rFonts w:cstheme="minorHAnsi"/>
                <w:noProof/>
              </w:rPr>
              <w:t>OŚWIADCZENIE O SPORZĄDZENIU PROJEKTU TECHNICZNEGO BRANŻY KONSTRUKCYJNEJ</w:t>
            </w:r>
            <w:r w:rsidR="00AF7983">
              <w:rPr>
                <w:noProof/>
                <w:webHidden/>
              </w:rPr>
              <w:tab/>
            </w:r>
            <w:r w:rsidR="00AF7983">
              <w:rPr>
                <w:noProof/>
                <w:webHidden/>
              </w:rPr>
              <w:fldChar w:fldCharType="begin"/>
            </w:r>
            <w:r w:rsidR="00AF7983">
              <w:rPr>
                <w:noProof/>
                <w:webHidden/>
              </w:rPr>
              <w:instrText xml:space="preserve"> PAGEREF _Toc204078383 \h </w:instrText>
            </w:r>
            <w:r w:rsidR="00AF7983">
              <w:rPr>
                <w:noProof/>
                <w:webHidden/>
              </w:rPr>
              <w:fldChar w:fldCharType="separate"/>
            </w:r>
            <w:r w:rsidR="00E401B3">
              <w:rPr>
                <w:b/>
                <w:bCs/>
                <w:noProof/>
                <w:webHidden/>
              </w:rPr>
              <w:t>Błąd! Nie zdefiniowano zakładki.</w:t>
            </w:r>
            <w:r w:rsidR="00AF7983">
              <w:rPr>
                <w:noProof/>
                <w:webHidden/>
              </w:rPr>
              <w:fldChar w:fldCharType="end"/>
            </w:r>
          </w:hyperlink>
        </w:p>
        <w:p w14:paraId="37BCA592" w14:textId="7C6EB525" w:rsidR="00AF7983" w:rsidRDefault="00AF798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84" w:history="1">
            <w:r w:rsidRPr="002F195A">
              <w:rPr>
                <w:rStyle w:val="Hipercze"/>
                <w:noProof/>
              </w:rPr>
              <w:t>OPIS TECHNICZNY DO PROJEKTU TECHNICZNEGO BRANŻY KONSTRUKCYJNEJ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899E5" w14:textId="2C057C9F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85" w:history="1">
            <w:r w:rsidRPr="002F195A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Materiały wyjściowe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A4C773" w14:textId="092D4410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86" w:history="1">
            <w:r w:rsidRPr="002F195A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Opis ogólny zamierzenia projektowego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457C7" w14:textId="080E4CCF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87" w:history="1">
            <w:r w:rsidRPr="002F195A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Dane lokalizacyjne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82E56" w14:textId="0E99CC68" w:rsidR="00AF7983" w:rsidRDefault="00AF7983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88" w:history="1">
            <w:r w:rsidRPr="002F195A">
              <w:rPr>
                <w:rStyle w:val="Hipercze"/>
                <w:noProof/>
              </w:rPr>
              <w:t>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Lokalizacja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63FD5" w14:textId="611F9DA7" w:rsidR="00AF7983" w:rsidRDefault="00AF7983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89" w:history="1">
            <w:r w:rsidRPr="002F195A">
              <w:rPr>
                <w:rStyle w:val="Hipercze"/>
                <w:noProof/>
              </w:rPr>
              <w:t>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Ograniczenia strefowe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B96C3" w14:textId="527F162A" w:rsidR="00AF7983" w:rsidRDefault="00AF7983">
          <w:pPr>
            <w:pStyle w:val="Spistreci3"/>
            <w:tabs>
              <w:tab w:val="left" w:pos="1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0" w:history="1">
            <w:r w:rsidRPr="002F195A">
              <w:rPr>
                <w:rStyle w:val="Hipercze"/>
                <w:noProof/>
              </w:rPr>
              <w:t>3.2.1.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Obciążenie śniegiem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39327" w14:textId="4E9A0473" w:rsidR="00AF7983" w:rsidRDefault="00AF7983">
          <w:pPr>
            <w:pStyle w:val="Spistreci3"/>
            <w:tabs>
              <w:tab w:val="left" w:pos="1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1" w:history="1">
            <w:r w:rsidRPr="002F195A">
              <w:rPr>
                <w:rStyle w:val="Hipercze"/>
                <w:noProof/>
              </w:rPr>
              <w:t>3.2.2.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Obciążenie wiatrem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91109D" w14:textId="5222DA50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2" w:history="1">
            <w:r w:rsidRPr="002F195A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Opinia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741E1" w14:textId="03F478D0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3" w:history="1">
            <w:r w:rsidRPr="002F195A">
              <w:rPr>
                <w:rStyle w:val="Hipercze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Konstrukcja dachu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755D8" w14:textId="1F0F705F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4" w:history="1">
            <w:r w:rsidRPr="002F195A">
              <w:rPr>
                <w:rStyle w:val="Hipercze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Obudowa kanałów wentylacyjnych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4F1BE" w14:textId="50C80A98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5" w:history="1">
            <w:r w:rsidRPr="002F195A">
              <w:rPr>
                <w:rStyle w:val="Hipercze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rFonts w:cstheme="minorHAnsi"/>
                <w:noProof/>
              </w:rPr>
              <w:t>Naprawa powstałych pęknięć i zarysowań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B01A7" w14:textId="5238F50E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6" w:history="1">
            <w:r w:rsidRPr="002F195A">
              <w:rPr>
                <w:rStyle w:val="Hipercze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Materiały konstrukcyjne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B58C8" w14:textId="0C96EE9F" w:rsidR="00AF7983" w:rsidRDefault="00AF7983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4078397" w:history="1">
            <w:r w:rsidRPr="002F195A">
              <w:rPr>
                <w:rStyle w:val="Hipercze"/>
                <w:noProof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F195A">
              <w:rPr>
                <w:rStyle w:val="Hipercze"/>
                <w:noProof/>
              </w:rPr>
              <w:t>Założenia przyjęte do obliczeń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_Toc204078397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1B3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253D9" w14:textId="52D9C6E6" w:rsidR="00D618D6" w:rsidRDefault="007C0007" w:rsidP="00DF236D">
          <w:pPr>
            <w:spacing w:after="0"/>
            <w:rPr>
              <w:rFonts w:ascii="Arial Narrow" w:eastAsia="Arial Narrow" w:hAnsi="Arial Narrow" w:cs="Arial Narrow"/>
              <w:b/>
              <w:bCs/>
              <w:sz w:val="20"/>
              <w:szCs w:val="20"/>
            </w:rPr>
          </w:pPr>
          <w:r>
            <w:rPr>
              <w:b/>
              <w:bCs/>
            </w:rPr>
            <w:fldChar w:fldCharType="end"/>
          </w:r>
        </w:p>
      </w:sdtContent>
    </w:sdt>
    <w:p w14:paraId="42FA3671" w14:textId="77777777" w:rsidR="00557314" w:rsidRDefault="00557314" w:rsidP="00D618D6">
      <w:pPr>
        <w:rPr>
          <w:lang w:eastAsia="pl-PL"/>
        </w:rPr>
      </w:pPr>
    </w:p>
    <w:p w14:paraId="79E0B78F" w14:textId="77777777" w:rsidR="00557314" w:rsidRDefault="00557314" w:rsidP="00D618D6">
      <w:pPr>
        <w:rPr>
          <w:lang w:eastAsia="pl-PL"/>
        </w:rPr>
      </w:pPr>
    </w:p>
    <w:p w14:paraId="7B3DB384" w14:textId="77777777" w:rsidR="00557314" w:rsidRDefault="00557314" w:rsidP="00D618D6">
      <w:pPr>
        <w:rPr>
          <w:lang w:eastAsia="pl-PL"/>
        </w:rPr>
      </w:pPr>
    </w:p>
    <w:p w14:paraId="6DCFD7E6" w14:textId="3883C80D" w:rsidR="00D618D6" w:rsidRPr="00D618D6" w:rsidRDefault="00D618D6" w:rsidP="00D618D6">
      <w:pPr>
        <w:rPr>
          <w:lang w:eastAsia="pl-PL"/>
        </w:rPr>
      </w:pPr>
      <w:r w:rsidRPr="00D618D6">
        <w:rPr>
          <w:lang w:eastAsia="pl-PL"/>
        </w:rPr>
        <w:t>CZEŚĆ RYSUNKOWA</w:t>
      </w:r>
    </w:p>
    <w:tbl>
      <w:tblPr>
        <w:tblW w:w="0" w:type="auto"/>
        <w:tblInd w:w="79" w:type="dxa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306"/>
        <w:gridCol w:w="4533"/>
        <w:gridCol w:w="1190"/>
        <w:gridCol w:w="1153"/>
      </w:tblGrid>
      <w:tr w:rsidR="004306A2" w:rsidRPr="003621AC" w14:paraId="55EF6D28" w14:textId="699E210D" w:rsidTr="00557314">
        <w:trPr>
          <w:cantSplit/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462B3" w14:textId="77777777" w:rsidR="00D618D6" w:rsidRPr="003621AC" w:rsidRDefault="00D618D6" w:rsidP="00D618D6">
            <w:pPr>
              <w:spacing w:line="100" w:lineRule="atLeast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proofErr w:type="spellStart"/>
            <w:r w:rsidRPr="003621AC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Ip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B528D" w14:textId="77777777" w:rsidR="00D618D6" w:rsidRPr="003621AC" w:rsidRDefault="00D618D6" w:rsidP="00D618D6">
            <w:pPr>
              <w:spacing w:line="100" w:lineRule="atLeast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NAZWA RYSUNKU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B9E46" w14:textId="77777777" w:rsidR="00D618D6" w:rsidRPr="003621AC" w:rsidRDefault="00D618D6" w:rsidP="00D618D6">
            <w:pPr>
              <w:spacing w:line="100" w:lineRule="atLeast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NUMER RYS.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6EEF3" w14:textId="4988B504" w:rsidR="00D618D6" w:rsidRPr="003621AC" w:rsidRDefault="00D618D6" w:rsidP="00D618D6">
            <w:pPr>
              <w:spacing w:line="100" w:lineRule="atLeast"/>
              <w:jc w:val="both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SKALA RYS.</w:t>
            </w:r>
          </w:p>
        </w:tc>
      </w:tr>
      <w:tr w:rsidR="004306A2" w:rsidRPr="003621AC" w14:paraId="56725E44" w14:textId="77777777" w:rsidTr="00DF236D">
        <w:trPr>
          <w:cantSplit/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90266" w14:textId="5D423C6D" w:rsidR="00C65806" w:rsidRPr="003621AC" w:rsidRDefault="00C65806" w:rsidP="00C65806">
            <w:pPr>
              <w:spacing w:line="100" w:lineRule="atLeast"/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0060D" w14:textId="74D18060" w:rsidR="00C827B3" w:rsidRPr="00C827B3" w:rsidRDefault="00C827B3" w:rsidP="00C827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C827B3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RZUT KONSTRUKCJI DACHU</w:t>
            </w:r>
            <w:r w:rsidR="004306A2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– SCHEMAT WZMOCNIEŃ</w:t>
            </w:r>
          </w:p>
          <w:p w14:paraId="55ADF266" w14:textId="1AAE2A78" w:rsidR="00C65806" w:rsidRPr="003621AC" w:rsidRDefault="00C65806" w:rsidP="00C658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909C0" w14:textId="17D41272" w:rsidR="00C65806" w:rsidRPr="003621AC" w:rsidRDefault="00C65806" w:rsidP="00C65806">
            <w:pPr>
              <w:spacing w:line="100" w:lineRule="atLeast"/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sz w:val="20"/>
                <w:szCs w:val="20"/>
              </w:rPr>
              <w:t>1</w:t>
            </w:r>
            <w:r w:rsidR="004306A2">
              <w:rPr>
                <w:rFonts w:ascii="Arial Narrow" w:hAnsi="Arial Narrow" w:cs="Arial Narrow"/>
                <w:sz w:val="20"/>
                <w:szCs w:val="20"/>
              </w:rPr>
              <w:t>.K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7C44B" w14:textId="189A9763" w:rsidR="00C65806" w:rsidRPr="003621AC" w:rsidRDefault="00C65806" w:rsidP="00C65806">
            <w:pPr>
              <w:spacing w:line="100" w:lineRule="atLeast"/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sz w:val="20"/>
                <w:szCs w:val="20"/>
              </w:rPr>
              <w:t>1:</w:t>
            </w:r>
            <w:r w:rsidR="00102C98">
              <w:rPr>
                <w:rFonts w:ascii="Arial Narrow" w:hAnsi="Arial Narrow" w:cs="Arial Narrow"/>
                <w:sz w:val="20"/>
                <w:szCs w:val="20"/>
              </w:rPr>
              <w:t>50</w:t>
            </w:r>
            <w:r w:rsidR="004306A2">
              <w:rPr>
                <w:rFonts w:ascii="Arial Narrow" w:hAnsi="Arial Narrow" w:cs="Arial Narrow"/>
                <w:sz w:val="20"/>
                <w:szCs w:val="20"/>
              </w:rPr>
              <w:t>/10</w:t>
            </w:r>
          </w:p>
        </w:tc>
      </w:tr>
      <w:tr w:rsidR="004306A2" w:rsidRPr="003621AC" w14:paraId="5C3928FA" w14:textId="77777777" w:rsidTr="00DF236D">
        <w:trPr>
          <w:cantSplit/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77588" w14:textId="64327DB8" w:rsidR="004306A2" w:rsidRPr="003621AC" w:rsidRDefault="004306A2" w:rsidP="004306A2">
            <w:pPr>
              <w:spacing w:line="100" w:lineRule="atLeast"/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</w:t>
            </w:r>
            <w:r w:rsidRPr="003621AC">
              <w:rPr>
                <w:rFonts w:ascii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968A" w14:textId="6798C7C8" w:rsidR="004306A2" w:rsidRPr="00C827B3" w:rsidRDefault="004306A2" w:rsidP="004306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4306A2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SCHEMAT PŁATWI I MURŁATY, NAPRAWA ŚCIAN</w:t>
            </w:r>
          </w:p>
          <w:p w14:paraId="5534CB15" w14:textId="77777777" w:rsidR="004306A2" w:rsidRPr="00C827B3" w:rsidRDefault="004306A2" w:rsidP="004306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FB4F3" w14:textId="74B2C984" w:rsidR="004306A2" w:rsidRPr="003621AC" w:rsidRDefault="004306A2" w:rsidP="004306A2">
            <w:pPr>
              <w:spacing w:line="100" w:lineRule="atLeast"/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2.K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DC3B1" w14:textId="6600B0DA" w:rsidR="004306A2" w:rsidRPr="003621AC" w:rsidRDefault="004306A2" w:rsidP="004306A2">
            <w:pPr>
              <w:spacing w:line="100" w:lineRule="atLeast"/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3621AC">
              <w:rPr>
                <w:rFonts w:ascii="Arial Narrow" w:hAnsi="Arial Narrow" w:cs="Arial Narrow"/>
                <w:sz w:val="20"/>
                <w:szCs w:val="20"/>
              </w:rPr>
              <w:t>1:</w:t>
            </w:r>
            <w:r>
              <w:rPr>
                <w:rFonts w:ascii="Arial Narrow" w:hAnsi="Arial Narrow" w:cs="Arial Narrow"/>
                <w:sz w:val="20"/>
                <w:szCs w:val="20"/>
              </w:rPr>
              <w:t>50/20</w:t>
            </w:r>
          </w:p>
        </w:tc>
      </w:tr>
    </w:tbl>
    <w:p w14:paraId="5FC19FEA" w14:textId="77777777" w:rsidR="00011F14" w:rsidRPr="003621AC" w:rsidRDefault="00011F14" w:rsidP="00541C5E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2220C2FB" w14:textId="77777777" w:rsidR="00011F14" w:rsidRPr="003621AC" w:rsidRDefault="00011F14" w:rsidP="00541C5E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5DE4CB08" w14:textId="77777777" w:rsidR="00011F14" w:rsidRPr="003621AC" w:rsidRDefault="00011F14" w:rsidP="00541C5E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2D4DE66C" w14:textId="77777777" w:rsidR="00011F14" w:rsidRDefault="00011F14" w:rsidP="00541C5E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5CF54EFE" w14:textId="77777777" w:rsidR="00102C98" w:rsidRDefault="00102C98" w:rsidP="00102C98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49E4420F" w14:textId="77777777" w:rsidR="00102C98" w:rsidRDefault="00102C98" w:rsidP="00102C98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54C726D8" w14:textId="77777777" w:rsidR="00102C98" w:rsidRDefault="00102C98" w:rsidP="00102C98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2B5A996F" w14:textId="7E8DB3E6" w:rsidR="00102C98" w:rsidRDefault="004D0B32" w:rsidP="00102C98">
      <w:pPr>
        <w:rPr>
          <w:lang w:eastAsia="pl-PL"/>
        </w:rPr>
      </w:pPr>
      <w:r>
        <w:rPr>
          <w:noProof/>
        </w:rPr>
        <w:lastRenderedPageBreak/>
        <w:drawing>
          <wp:inline distT="0" distB="0" distL="0" distR="0" wp14:anchorId="1D3B6F66" wp14:editId="2CCB70CB">
            <wp:extent cx="5760720" cy="9217025"/>
            <wp:effectExtent l="0" t="0" r="0" b="3175"/>
            <wp:docPr id="270865801" name="Obraz 1" descr="Obraz zawierający tekst, zrzut ekranu, dokument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865801" name="Obraz 1" descr="Obraz zawierający tekst, zrzut ekranu, dokument, Czcionka&#10;&#10;Zawartość wygenerowana przez AI może być niepoprawna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21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96C1E" w14:textId="77777777" w:rsidR="007748E6" w:rsidRDefault="007748E6" w:rsidP="00541C5E">
      <w:pPr>
        <w:spacing w:after="0"/>
        <w:ind w:left="709"/>
        <w:jc w:val="center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14:paraId="16CC64E5" w14:textId="051A2A37" w:rsidR="007C0007" w:rsidRDefault="007C0007" w:rsidP="007C0007">
      <w:pPr>
        <w:pStyle w:val="Nagwek1"/>
      </w:pPr>
      <w:bookmarkStart w:id="2" w:name="_Toc204078384"/>
      <w:r>
        <w:t xml:space="preserve">OPIS TECHNICZNY DO PROJEKTU </w:t>
      </w:r>
      <w:r w:rsidR="00102C98">
        <w:t>TECHNICZNEGO</w:t>
      </w:r>
      <w:r>
        <w:t xml:space="preserve"> BRANŻY KONSTRUKCYJNEJ</w:t>
      </w:r>
      <w:bookmarkEnd w:id="2"/>
    </w:p>
    <w:p w14:paraId="689A9C55" w14:textId="77777777" w:rsidR="00745CA4" w:rsidRPr="002E3F6A" w:rsidRDefault="000E27A4">
      <w:pPr>
        <w:pStyle w:val="Nagwek2"/>
        <w:numPr>
          <w:ilvl w:val="0"/>
          <w:numId w:val="1"/>
        </w:numPr>
      </w:pPr>
      <w:bookmarkStart w:id="3" w:name="_Toc204078385"/>
      <w:r w:rsidRPr="002E3F6A">
        <w:t>Materiały wyjściowe</w:t>
      </w:r>
      <w:bookmarkEnd w:id="3"/>
    </w:p>
    <w:p w14:paraId="6EAF2BD1" w14:textId="77777777" w:rsidR="00745CA4" w:rsidRPr="007C0007" w:rsidRDefault="00745CA4">
      <w:pPr>
        <w:pStyle w:val="Akapitzlist"/>
        <w:numPr>
          <w:ilvl w:val="1"/>
          <w:numId w:val="1"/>
        </w:numPr>
        <w:tabs>
          <w:tab w:val="left" w:pos="1418"/>
        </w:tabs>
        <w:spacing w:after="0"/>
        <w:jc w:val="both"/>
        <w:rPr>
          <w:rFonts w:cstheme="minorHAnsi"/>
        </w:rPr>
      </w:pPr>
      <w:r w:rsidRPr="007C0007">
        <w:rPr>
          <w:rFonts w:cstheme="minorHAnsi"/>
        </w:rPr>
        <w:t>Zlecenie Inwestora</w:t>
      </w:r>
    </w:p>
    <w:p w14:paraId="0EDB7770" w14:textId="086652FE" w:rsidR="00745CA4" w:rsidRPr="007C0007" w:rsidRDefault="00745CA4">
      <w:pPr>
        <w:pStyle w:val="Akapitzlist"/>
        <w:numPr>
          <w:ilvl w:val="1"/>
          <w:numId w:val="1"/>
        </w:numPr>
        <w:tabs>
          <w:tab w:val="left" w:pos="1418"/>
        </w:tabs>
        <w:spacing w:after="0"/>
        <w:jc w:val="both"/>
        <w:rPr>
          <w:rFonts w:cstheme="minorHAnsi"/>
        </w:rPr>
      </w:pPr>
      <w:r w:rsidRPr="007C0007">
        <w:rPr>
          <w:rFonts w:cstheme="minorHAnsi"/>
        </w:rPr>
        <w:t>Uzgodnienia z Inwestorem</w:t>
      </w:r>
    </w:p>
    <w:p w14:paraId="1481B691" w14:textId="0237AE6F" w:rsidR="00745CA4" w:rsidRPr="007C0007" w:rsidRDefault="00745CA4">
      <w:pPr>
        <w:pStyle w:val="Akapitzlist"/>
        <w:numPr>
          <w:ilvl w:val="1"/>
          <w:numId w:val="1"/>
        </w:numPr>
        <w:tabs>
          <w:tab w:val="left" w:pos="1418"/>
        </w:tabs>
        <w:spacing w:after="0"/>
        <w:jc w:val="both"/>
        <w:rPr>
          <w:rFonts w:cstheme="minorHAnsi"/>
          <w:u w:val="single"/>
        </w:rPr>
      </w:pPr>
      <w:r w:rsidRPr="007C0007">
        <w:rPr>
          <w:rFonts w:cstheme="minorHAnsi"/>
        </w:rPr>
        <w:t xml:space="preserve">Projekt </w:t>
      </w:r>
      <w:r w:rsidR="007C0007" w:rsidRPr="007C0007">
        <w:rPr>
          <w:rFonts w:cstheme="minorHAnsi"/>
        </w:rPr>
        <w:t>techniczny</w:t>
      </w:r>
      <w:r w:rsidRPr="007C0007">
        <w:rPr>
          <w:rFonts w:cstheme="minorHAnsi"/>
        </w:rPr>
        <w:t xml:space="preserve"> branży architektonicznej</w:t>
      </w:r>
      <w:r w:rsidR="00940B77">
        <w:rPr>
          <w:rFonts w:cstheme="minorHAnsi"/>
        </w:rPr>
        <w:t xml:space="preserve"> i konstrukcyjnej</w:t>
      </w:r>
    </w:p>
    <w:p w14:paraId="4F4598F7" w14:textId="77777777" w:rsidR="00745CA4" w:rsidRPr="007C0007" w:rsidRDefault="00745CA4">
      <w:pPr>
        <w:pStyle w:val="Akapitzlist"/>
        <w:numPr>
          <w:ilvl w:val="1"/>
          <w:numId w:val="1"/>
        </w:numPr>
        <w:tabs>
          <w:tab w:val="left" w:pos="1418"/>
        </w:tabs>
        <w:spacing w:after="0"/>
        <w:jc w:val="both"/>
        <w:rPr>
          <w:rFonts w:cstheme="minorHAnsi"/>
          <w:u w:val="single"/>
        </w:rPr>
      </w:pPr>
      <w:r w:rsidRPr="007C0007">
        <w:rPr>
          <w:rFonts w:cstheme="minorHAnsi"/>
        </w:rPr>
        <w:t>Uzgodnienia między branżowe</w:t>
      </w:r>
    </w:p>
    <w:p w14:paraId="690A1DCC" w14:textId="77777777" w:rsidR="00745CA4" w:rsidRPr="007C0007" w:rsidRDefault="00745CA4">
      <w:pPr>
        <w:pStyle w:val="Akapitzlist"/>
        <w:numPr>
          <w:ilvl w:val="1"/>
          <w:numId w:val="1"/>
        </w:numPr>
        <w:tabs>
          <w:tab w:val="left" w:pos="1418"/>
        </w:tabs>
        <w:spacing w:after="0"/>
        <w:jc w:val="both"/>
        <w:rPr>
          <w:rFonts w:cstheme="minorHAnsi"/>
        </w:rPr>
      </w:pPr>
      <w:r w:rsidRPr="007C0007">
        <w:rPr>
          <w:rFonts w:cstheme="minorHAnsi"/>
        </w:rPr>
        <w:t>Polskie Normy</w:t>
      </w:r>
    </w:p>
    <w:p w14:paraId="014F47A4" w14:textId="576F2955" w:rsidR="00745CA4" w:rsidRPr="00E15071" w:rsidRDefault="00E05905">
      <w:pPr>
        <w:pStyle w:val="Nagwek2"/>
        <w:numPr>
          <w:ilvl w:val="0"/>
          <w:numId w:val="1"/>
        </w:numPr>
      </w:pPr>
      <w:bookmarkStart w:id="4" w:name="_Toc204078386"/>
      <w:r w:rsidRPr="00E15071">
        <w:t>Opis ogólny zamierzenia projektowego</w:t>
      </w:r>
      <w:bookmarkEnd w:id="4"/>
      <w:r w:rsidRPr="00E15071">
        <w:t xml:space="preserve"> </w:t>
      </w:r>
    </w:p>
    <w:p w14:paraId="3FFF2BB7" w14:textId="292258E1" w:rsidR="004306A2" w:rsidRPr="004306A2" w:rsidRDefault="00000869" w:rsidP="004306A2">
      <w:pPr>
        <w:pStyle w:val="Standard"/>
        <w:tabs>
          <w:tab w:val="left" w:pos="465"/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E521DE">
        <w:rPr>
          <w:rFonts w:asciiTheme="minorHAnsi" w:hAnsiTheme="minorHAnsi" w:cstheme="minorHAnsi"/>
          <w:sz w:val="22"/>
          <w:szCs w:val="22"/>
        </w:rPr>
        <w:t xml:space="preserve">Przedmiotem opracowania jest projekt </w:t>
      </w:r>
      <w:r w:rsidR="00102C98">
        <w:rPr>
          <w:rFonts w:asciiTheme="minorHAnsi" w:hAnsiTheme="minorHAnsi" w:cstheme="minorHAnsi"/>
          <w:sz w:val="22"/>
          <w:szCs w:val="22"/>
        </w:rPr>
        <w:t>techniczny</w:t>
      </w:r>
      <w:r w:rsidRPr="00E521DE">
        <w:rPr>
          <w:rFonts w:asciiTheme="minorHAnsi" w:hAnsiTheme="minorHAnsi" w:cstheme="minorHAnsi"/>
          <w:sz w:val="22"/>
          <w:szCs w:val="22"/>
        </w:rPr>
        <w:t xml:space="preserve"> </w:t>
      </w:r>
      <w:r w:rsidR="004306A2">
        <w:rPr>
          <w:rFonts w:asciiTheme="minorHAnsi" w:hAnsiTheme="minorHAnsi" w:cstheme="minorHAnsi"/>
          <w:sz w:val="22"/>
          <w:szCs w:val="22"/>
        </w:rPr>
        <w:t xml:space="preserve">remontu </w:t>
      </w:r>
      <w:r w:rsidR="004306A2" w:rsidRPr="004306A2">
        <w:rPr>
          <w:rFonts w:asciiTheme="minorHAnsi" w:hAnsiTheme="minorHAnsi" w:cstheme="minorHAnsi"/>
          <w:sz w:val="22"/>
          <w:szCs w:val="22"/>
        </w:rPr>
        <w:t>i termomodernizacja połaci dachu budynku i wykonanie  robot towarzyszących niezbędnych do pełnej realizacji tego zadania.</w:t>
      </w:r>
    </w:p>
    <w:p w14:paraId="3E0C47AA" w14:textId="3B3CDE21" w:rsidR="00000869" w:rsidRPr="00E521DE" w:rsidRDefault="004306A2" w:rsidP="004306A2">
      <w:pPr>
        <w:pStyle w:val="Standard"/>
        <w:tabs>
          <w:tab w:val="left" w:pos="465"/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4306A2">
        <w:rPr>
          <w:rFonts w:asciiTheme="minorHAnsi" w:hAnsiTheme="minorHAnsi" w:cstheme="minorHAnsi"/>
          <w:sz w:val="22"/>
          <w:szCs w:val="22"/>
        </w:rPr>
        <w:t>Zakres prac nie wymaga opracowania projektu zagospodarowania działki lub terenu zgodnie                 z art.34  ust.3a Prawa Budowlanego . Zakres prac nie wymaga ustalenia warunków zabudowy                          i zagospodarowania terenu. Zakres prac mieści się w istniejącej bryle budynku.                                                Prace nie wiążą się ze zmianą gabarytów zewnętrznych istniejącego budynku. Wszystkie rozwiązania na działce są istniejące. Nie wprowadza się nowych elementów zabudowy, ani infrastruktury towarzyszącej.</w:t>
      </w:r>
    </w:p>
    <w:p w14:paraId="741E182A" w14:textId="5466D93D" w:rsidR="0058689C" w:rsidRPr="00E15071" w:rsidRDefault="0058689C">
      <w:pPr>
        <w:pStyle w:val="Nagwek2"/>
        <w:numPr>
          <w:ilvl w:val="0"/>
          <w:numId w:val="1"/>
        </w:numPr>
      </w:pPr>
      <w:bookmarkStart w:id="5" w:name="_Toc204078387"/>
      <w:r>
        <w:t>Dane lokalizacyjne</w:t>
      </w:r>
      <w:bookmarkEnd w:id="5"/>
    </w:p>
    <w:p w14:paraId="1D353EC2" w14:textId="77777777" w:rsidR="008603AC" w:rsidRDefault="008603AC">
      <w:pPr>
        <w:pStyle w:val="Nagwek3"/>
        <w:numPr>
          <w:ilvl w:val="1"/>
          <w:numId w:val="1"/>
        </w:numPr>
      </w:pPr>
      <w:bookmarkStart w:id="6" w:name="_Toc204078388"/>
      <w:r>
        <w:t>Lokalizacja</w:t>
      </w:r>
      <w:bookmarkEnd w:id="6"/>
    </w:p>
    <w:p w14:paraId="1594579E" w14:textId="66813783" w:rsidR="00464A4C" w:rsidRPr="008603AC" w:rsidRDefault="00464A4C" w:rsidP="00FA17BF">
      <w:pPr>
        <w:pStyle w:val="Standard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603AC">
        <w:rPr>
          <w:rFonts w:asciiTheme="minorHAnsi" w:hAnsiTheme="minorHAnsi" w:cstheme="minorHAnsi"/>
          <w:sz w:val="22"/>
          <w:szCs w:val="22"/>
        </w:rPr>
        <w:t xml:space="preserve">Przedmiotowy obiekt </w:t>
      </w:r>
      <w:r w:rsidR="003621AC" w:rsidRPr="008603AC">
        <w:rPr>
          <w:rFonts w:asciiTheme="minorHAnsi" w:hAnsiTheme="minorHAnsi" w:cstheme="minorHAnsi"/>
          <w:sz w:val="22"/>
          <w:szCs w:val="22"/>
        </w:rPr>
        <w:t xml:space="preserve">zlokalizowany </w:t>
      </w:r>
      <w:r w:rsidR="00FA17BF" w:rsidRPr="00FA17BF">
        <w:rPr>
          <w:rFonts w:asciiTheme="minorHAnsi" w:hAnsiTheme="minorHAnsi" w:cstheme="minorHAnsi"/>
          <w:sz w:val="22"/>
          <w:szCs w:val="22"/>
        </w:rPr>
        <w:t>jest obiekt zlokalizowany w miejscowości Piła przy ul. Bydgoskiej 21, działki nr ewidencyjnej 50/9, obręb ewidencyjny 0024 Piła, jednostka ewidencyjna 301901_1.</w:t>
      </w:r>
    </w:p>
    <w:p w14:paraId="14424627" w14:textId="77777777" w:rsidR="00464A4C" w:rsidRDefault="00464A4C">
      <w:pPr>
        <w:pStyle w:val="Nagwek3"/>
        <w:numPr>
          <w:ilvl w:val="1"/>
          <w:numId w:val="1"/>
        </w:numPr>
      </w:pPr>
      <w:bookmarkStart w:id="7" w:name="_Toc204078389"/>
      <w:r w:rsidRPr="00AD2EBB">
        <w:t>Ograniczenia strefowe</w:t>
      </w:r>
      <w:bookmarkEnd w:id="7"/>
    </w:p>
    <w:p w14:paraId="641CFB7C" w14:textId="4D47662C" w:rsidR="00464A4C" w:rsidRPr="00AD2EBB" w:rsidRDefault="00464A4C" w:rsidP="00464A4C">
      <w:pPr>
        <w:pStyle w:val="Standard"/>
        <w:tabs>
          <w:tab w:val="left" w:pos="465"/>
        </w:tabs>
        <w:ind w:left="709"/>
        <w:jc w:val="both"/>
        <w:rPr>
          <w:rFonts w:ascii="Arial Narrow" w:hAnsi="Arial Narrow" w:cstheme="minorHAnsi"/>
          <w:sz w:val="20"/>
          <w:szCs w:val="20"/>
        </w:rPr>
      </w:pPr>
    </w:p>
    <w:p w14:paraId="5DD6B595" w14:textId="597FCD12" w:rsidR="0058689C" w:rsidRPr="00E15071" w:rsidRDefault="0058689C">
      <w:pPr>
        <w:pStyle w:val="Nagwek3"/>
        <w:numPr>
          <w:ilvl w:val="2"/>
          <w:numId w:val="1"/>
        </w:numPr>
      </w:pPr>
      <w:bookmarkStart w:id="8" w:name="_Toc204078390"/>
      <w:r>
        <w:t>Obciążenie śniegiem</w:t>
      </w:r>
      <w:bookmarkEnd w:id="8"/>
    </w:p>
    <w:p w14:paraId="46E8A9B9" w14:textId="77777777" w:rsidR="00464A4C" w:rsidRDefault="00464A4C" w:rsidP="00464A4C">
      <w:pPr>
        <w:pStyle w:val="Standard"/>
        <w:tabs>
          <w:tab w:val="left" w:pos="465"/>
        </w:tabs>
        <w:ind w:left="709"/>
        <w:jc w:val="both"/>
        <w:rPr>
          <w:rFonts w:ascii="Arial Narrow" w:hAnsi="Arial Narrow" w:cstheme="minorHAnsi"/>
          <w:sz w:val="20"/>
          <w:szCs w:val="20"/>
        </w:rPr>
      </w:pPr>
    </w:p>
    <w:p w14:paraId="4CC170A1" w14:textId="49DD3612" w:rsidR="00E15071" w:rsidRDefault="0058689C" w:rsidP="00464A4C">
      <w:pPr>
        <w:pStyle w:val="Standard"/>
        <w:tabs>
          <w:tab w:val="left" w:pos="465"/>
        </w:tabs>
        <w:ind w:left="709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noProof/>
          <w:sz w:val="20"/>
          <w:szCs w:val="20"/>
        </w:rPr>
        <w:drawing>
          <wp:inline distT="0" distB="0" distL="0" distR="0" wp14:anchorId="46701B05" wp14:editId="47B9149C">
            <wp:extent cx="2203450" cy="1844467"/>
            <wp:effectExtent l="0" t="0" r="6350" b="3810"/>
            <wp:docPr id="1095558543" name="Obraz 1095558543" descr="Obraz zawierający map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 descr="Obraz zawierający mapa&#10;&#10;Opis wygenerowany automatyczni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159" cy="186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30960" w14:textId="7EDF8C0C" w:rsidR="0058689C" w:rsidRPr="0058689C" w:rsidRDefault="0058689C" w:rsidP="0058689C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8689C">
        <w:rPr>
          <w:rFonts w:asciiTheme="minorHAnsi" w:hAnsiTheme="minorHAnsi" w:cstheme="minorHAnsi"/>
          <w:sz w:val="22"/>
          <w:szCs w:val="22"/>
        </w:rPr>
        <w:t xml:space="preserve">Obiekt zlokalizowany jest w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58689C">
        <w:rPr>
          <w:rFonts w:asciiTheme="minorHAnsi" w:hAnsiTheme="minorHAnsi" w:cstheme="minorHAnsi"/>
          <w:sz w:val="22"/>
          <w:szCs w:val="22"/>
        </w:rPr>
        <w:t xml:space="preserve"> strefie obciążenia śniegiem.</w:t>
      </w:r>
    </w:p>
    <w:p w14:paraId="169FDC6D" w14:textId="77777777" w:rsidR="00E15071" w:rsidRDefault="00E15071" w:rsidP="00464A4C">
      <w:pPr>
        <w:pStyle w:val="Standard"/>
        <w:tabs>
          <w:tab w:val="left" w:pos="465"/>
        </w:tabs>
        <w:ind w:left="709"/>
        <w:jc w:val="both"/>
        <w:rPr>
          <w:rFonts w:ascii="Arial Narrow" w:hAnsi="Arial Narrow" w:cstheme="minorHAnsi"/>
          <w:sz w:val="20"/>
          <w:szCs w:val="20"/>
        </w:rPr>
      </w:pPr>
    </w:p>
    <w:p w14:paraId="00A2A307" w14:textId="689C9176" w:rsidR="003D1D75" w:rsidRPr="00E15071" w:rsidRDefault="003D1D75">
      <w:pPr>
        <w:pStyle w:val="Nagwek3"/>
        <w:numPr>
          <w:ilvl w:val="2"/>
          <w:numId w:val="1"/>
        </w:numPr>
      </w:pPr>
      <w:bookmarkStart w:id="9" w:name="_Toc204078391"/>
      <w:r>
        <w:lastRenderedPageBreak/>
        <w:t>Obciążenie wiatrem</w:t>
      </w:r>
      <w:bookmarkEnd w:id="9"/>
    </w:p>
    <w:p w14:paraId="7A54F2E5" w14:textId="1DCE0BBD" w:rsidR="003D1D75" w:rsidRDefault="003D1D75" w:rsidP="003D1D75">
      <w:pPr>
        <w:pStyle w:val="Standard"/>
        <w:tabs>
          <w:tab w:val="left" w:pos="465"/>
        </w:tabs>
        <w:ind w:left="709"/>
        <w:jc w:val="both"/>
        <w:rPr>
          <w:rFonts w:ascii="Arial Narrow" w:hAnsi="Arial Narrow" w:cstheme="minorHAnsi"/>
          <w:sz w:val="20"/>
          <w:szCs w:val="20"/>
        </w:rPr>
      </w:pPr>
      <w:r w:rsidRPr="00B465DB">
        <w:rPr>
          <w:rFonts w:ascii="Arial Narrow" w:hAnsi="Arial Narrow"/>
          <w:noProof/>
        </w:rPr>
        <w:drawing>
          <wp:inline distT="0" distB="0" distL="0" distR="0" wp14:anchorId="04A51912" wp14:editId="133311FD">
            <wp:extent cx="2315555" cy="2139950"/>
            <wp:effectExtent l="0" t="0" r="8890" b="0"/>
            <wp:docPr id="33425703" name="Obraz 33425703" descr="Obraz zawierający map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az 15" descr="Obraz zawierający mapa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109" cy="218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B98E8" w14:textId="77777777" w:rsidR="003D1D75" w:rsidRDefault="003D1D75" w:rsidP="003D1D75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D1D75">
        <w:rPr>
          <w:rFonts w:asciiTheme="minorHAnsi" w:hAnsiTheme="minorHAnsi" w:cstheme="minorHAnsi"/>
          <w:sz w:val="22"/>
          <w:szCs w:val="22"/>
        </w:rPr>
        <w:t>Obiekt zlokalizowany jest w 1 strefie obciążenia wiatrem.</w:t>
      </w:r>
    </w:p>
    <w:p w14:paraId="09C65357" w14:textId="4C4C3609" w:rsidR="00DB53FA" w:rsidRPr="0077196F" w:rsidRDefault="00DB53FA">
      <w:pPr>
        <w:pStyle w:val="Nagwek2"/>
        <w:numPr>
          <w:ilvl w:val="0"/>
          <w:numId w:val="1"/>
        </w:numPr>
      </w:pPr>
      <w:bookmarkStart w:id="10" w:name="_Toc204078392"/>
      <w:r>
        <w:t>Opinia geotechniczna</w:t>
      </w:r>
      <w:bookmarkEnd w:id="10"/>
    </w:p>
    <w:p w14:paraId="5B3134E0" w14:textId="47CD8EA2" w:rsidR="00DB53FA" w:rsidRPr="003D1D75" w:rsidRDefault="00DB53FA" w:rsidP="00DB53FA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B53FA">
        <w:rPr>
          <w:rFonts w:asciiTheme="minorHAnsi" w:hAnsiTheme="minorHAnsi" w:cstheme="minorHAnsi"/>
          <w:sz w:val="22"/>
          <w:szCs w:val="22"/>
        </w:rPr>
        <w:t>Nie dotyczy. Wszystkie prace prowadzone w obrębie istniejącej bryły budynku. Lokalizacja prac nie narusza istniejącej płyty fundamentowej pod budynkiem.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B53FA">
        <w:rPr>
          <w:rFonts w:asciiTheme="minorHAnsi" w:hAnsiTheme="minorHAnsi" w:cstheme="minorHAnsi"/>
          <w:sz w:val="22"/>
          <w:szCs w:val="22"/>
        </w:rPr>
        <w:t>Nie są wymagane zmiany w zakresie istniejącego posadowienia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F8C4BE1" w14:textId="73DDE098" w:rsidR="00102C98" w:rsidRPr="0077196F" w:rsidRDefault="00732CB3">
      <w:pPr>
        <w:pStyle w:val="Nagwek2"/>
        <w:numPr>
          <w:ilvl w:val="0"/>
          <w:numId w:val="1"/>
        </w:numPr>
      </w:pPr>
      <w:bookmarkStart w:id="11" w:name="_Toc204078393"/>
      <w:r>
        <w:t>Konstrukcja dachu</w:t>
      </w:r>
      <w:bookmarkEnd w:id="11"/>
    </w:p>
    <w:p w14:paraId="3B464465" w14:textId="4771312D" w:rsidR="00FA17BF" w:rsidRDefault="00FA17BF" w:rsidP="00FA17BF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7BF">
        <w:rPr>
          <w:rFonts w:asciiTheme="minorHAnsi" w:hAnsiTheme="minorHAnsi" w:cstheme="minorHAnsi"/>
          <w:sz w:val="22"/>
          <w:szCs w:val="22"/>
        </w:rPr>
        <w:t>Główne elementy więźby dachowej stanowią wiązary dachowe o konstrukcji płatwiowo-kleszczowej trójstolcowej z wiązarami głównymi ustawionymi w rozstawi od 3,59 m do 4,11 m. Ramy stolcowe, jak i wiązary pełne dachu są głównymi elementami dachu odpowiedzialnymi za przenoszenie obciążeń na strop i ściany. Dach płatwiowo-kleszczowy jest wykony ze ścianą kolankową.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A17BF">
        <w:rPr>
          <w:rFonts w:asciiTheme="minorHAnsi" w:hAnsiTheme="minorHAnsi" w:cstheme="minorHAnsi"/>
          <w:sz w:val="22"/>
          <w:szCs w:val="22"/>
        </w:rPr>
        <w:t>Krokwie są ułożone ze spadkiem około 27° w rozstawie około 100cm. Pod względem schematu statycznego krokwie są elementami jednoprzęsłowymi oraz dwuprzęsłowymi o przekroju poprzeczny 12x16 cm. Ścianka stolcowa składa się ze słupów, płatwi i mieczy. Płatwie o przekroju 15x17 cm stanowią podparcie dla krokwi jako płatwie pośrednie i kalenicowe. Płatwie oparto na słupach o przekroju 15x16 cm, które przenoszą obciążenie na strop. Całość konstrukcji dachu usztywniono w kierunku podłużnym mieczami o przekroju 15x16 cm. W kierunku poprzecznym usztywnienie stanowią zastrzały o przekroju 12x15 cm oraz kleszcze o przekroju 8x24cm.</w:t>
      </w:r>
    </w:p>
    <w:p w14:paraId="709AAF0C" w14:textId="77777777" w:rsidR="00FA17BF" w:rsidRDefault="00FA17BF" w:rsidP="00FA17BF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5CFF741" w14:textId="4AF3795E" w:rsidR="00FA17BF" w:rsidRDefault="00FA17BF" w:rsidP="00FA17BF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Wszystkie elementy uszkodzone</w:t>
      </w:r>
      <w:r w:rsidR="00DB53FA">
        <w:rPr>
          <w:rFonts w:asciiTheme="minorHAnsi" w:hAnsiTheme="minorHAnsi" w:cstheme="minorHAnsi"/>
          <w:sz w:val="22"/>
          <w:szCs w:val="22"/>
        </w:rPr>
        <w:t xml:space="preserve">, ze zmianami mikrobiologicznym (wskazanymi w opinii </w:t>
      </w:r>
      <w:r w:rsidR="00DB53FA" w:rsidRPr="00FA17BF">
        <w:rPr>
          <w:rFonts w:asciiTheme="minorHAnsi" w:hAnsiTheme="minorHAnsi" w:cstheme="minorHAnsi"/>
          <w:sz w:val="22"/>
          <w:szCs w:val="22"/>
        </w:rPr>
        <w:t>mikologicznej</w:t>
      </w:r>
      <w:r w:rsidR="00DB53FA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lub usunięte podczas eksploatacji należy odtworzyć, z zastosowanie przekroi wg rysunku konstrukcji.  </w:t>
      </w:r>
    </w:p>
    <w:p w14:paraId="6074F165" w14:textId="3A4C9EC4" w:rsidR="00FA17BF" w:rsidRDefault="00FA17BF" w:rsidP="00FA17BF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7BF">
        <w:rPr>
          <w:rFonts w:asciiTheme="minorHAnsi" w:hAnsiTheme="minorHAnsi" w:cstheme="minorHAnsi"/>
          <w:sz w:val="22"/>
          <w:szCs w:val="22"/>
        </w:rPr>
        <w:t>W kilku miejscach widoczne są elementy o barwie wskazującej na materiał wtórny oraz krokwie wzmocnione bocznymi nadbitkami.</w:t>
      </w:r>
      <w:r>
        <w:rPr>
          <w:rFonts w:asciiTheme="minorHAnsi" w:hAnsiTheme="minorHAnsi" w:cstheme="minorHAnsi"/>
          <w:sz w:val="22"/>
          <w:szCs w:val="22"/>
        </w:rPr>
        <w:t xml:space="preserve"> Krokwie te należy wymienić z uwagi na zastosowanie nieodpowiedniego przekroju oraz zmianie schematy na jednoprzęsłowy.  Nowe krokiew w tym miejscu powinny mieć przekrój 12/16 cm i powinny być ciągłe tzn. dwuprzęsłowe lub </w:t>
      </w:r>
      <w:proofErr w:type="spellStart"/>
      <w:r>
        <w:rPr>
          <w:rFonts w:asciiTheme="minorHAnsi" w:hAnsiTheme="minorHAnsi" w:cstheme="minorHAnsi"/>
          <w:sz w:val="22"/>
          <w:szCs w:val="22"/>
        </w:rPr>
        <w:t>uciąglone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>
        <w:rPr>
          <w:rFonts w:asciiTheme="minorHAnsi" w:hAnsiTheme="minorHAnsi" w:cstheme="minorHAnsi"/>
          <w:sz w:val="22"/>
          <w:szCs w:val="22"/>
        </w:rPr>
        <w:t>Uciąglenie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należy wykonać poprzez zastosowanie dwustronnych nakładek o przekroju 6/16cm połączone na 3 śruby M12 klasy 5.8 na każdym końcu. </w:t>
      </w:r>
    </w:p>
    <w:p w14:paraId="00548B56" w14:textId="77777777" w:rsidR="00FA17BF" w:rsidRDefault="00FA17BF" w:rsidP="00FA17BF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518237B1" w14:textId="760BC55E" w:rsidR="00DB53FA" w:rsidRDefault="00DB53FA" w:rsidP="00DB53FA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32CB3">
        <w:rPr>
          <w:rFonts w:asciiTheme="minorHAnsi" w:hAnsiTheme="minorHAnsi" w:cstheme="minorHAnsi"/>
          <w:b/>
          <w:bCs/>
          <w:sz w:val="22"/>
          <w:szCs w:val="22"/>
        </w:rPr>
        <w:t xml:space="preserve">UWAGA: Wszystkie elementy więźby wykonać z certyfikowanego drewna klasy C24, o  wilgotności do 18%. Elementy drewnianej konstrukcji dachu zabezpieczyć środkami </w:t>
      </w:r>
      <w:proofErr w:type="spellStart"/>
      <w:r w:rsidRPr="00732CB3">
        <w:rPr>
          <w:rFonts w:asciiTheme="minorHAnsi" w:hAnsiTheme="minorHAnsi" w:cstheme="minorHAnsi"/>
          <w:b/>
          <w:bCs/>
          <w:sz w:val="22"/>
          <w:szCs w:val="22"/>
        </w:rPr>
        <w:t>grzybo</w:t>
      </w:r>
      <w:proofErr w:type="spellEnd"/>
      <w:r w:rsidRPr="00732CB3">
        <w:rPr>
          <w:rFonts w:asciiTheme="minorHAnsi" w:hAnsiTheme="minorHAnsi" w:cstheme="minorHAnsi"/>
          <w:b/>
          <w:bCs/>
          <w:sz w:val="22"/>
          <w:szCs w:val="22"/>
        </w:rPr>
        <w:t>- i owadobójczymi dostępnymi do stosowania w pomieszczeniach przeznaczonych na stały pobyt ludzi.</w:t>
      </w:r>
    </w:p>
    <w:p w14:paraId="20AF9CEA" w14:textId="77777777" w:rsidR="00FA17BF" w:rsidRDefault="00FA17BF" w:rsidP="00FA17BF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2D71681B" w14:textId="01BA34E2" w:rsidR="00DB53FA" w:rsidRPr="0077196F" w:rsidRDefault="00FA17BF">
      <w:pPr>
        <w:pStyle w:val="Nagwek2"/>
        <w:numPr>
          <w:ilvl w:val="0"/>
          <w:numId w:val="1"/>
        </w:numPr>
      </w:pPr>
      <w:r w:rsidRPr="00FA17BF">
        <w:rPr>
          <w:rFonts w:cstheme="minorHAnsi"/>
          <w:sz w:val="22"/>
          <w:szCs w:val="22"/>
        </w:rPr>
        <w:t xml:space="preserve"> </w:t>
      </w:r>
      <w:bookmarkStart w:id="12" w:name="_Toc204078394"/>
      <w:r w:rsidR="00DB53FA">
        <w:t>Obudowa kanałów wentylacyjnych</w:t>
      </w:r>
      <w:bookmarkEnd w:id="12"/>
    </w:p>
    <w:p w14:paraId="2AC87D36" w14:textId="5BE2CCFC" w:rsidR="00DB53FA" w:rsidRDefault="00DB53FA" w:rsidP="00DB53FA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Obudowę kanałów wentylacyjnych wykonać w postaci ramki w konstrukcji drewnianej obudowanej płytą OSB/3 grubości 12 mm. Elementy ramki, jaki i wymiany między krokwiami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należy wykonać z drewna klasy C24 o przekroju 8/8 cm. Wymiany mocować do boku krokwi za pomocą systemowego złącz kątowego AB70. Pozostałe elementy łączyć ze sobą na min. 2 gwoździe 4mm na połączenie. Mocowanie  płyty OSB/3 do elementów drewnianych ramki za pomocą </w:t>
      </w:r>
      <w:r w:rsidR="00AF7983">
        <w:rPr>
          <w:rFonts w:asciiTheme="minorHAnsi" w:hAnsiTheme="minorHAnsi" w:cstheme="minorHAnsi"/>
          <w:sz w:val="22"/>
          <w:szCs w:val="22"/>
        </w:rPr>
        <w:t>3 gwoździ 4 mm na stronę.</w:t>
      </w:r>
    </w:p>
    <w:p w14:paraId="67FD1CAC" w14:textId="77777777" w:rsidR="00DB53FA" w:rsidRDefault="00DB53FA" w:rsidP="00DB53FA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1CD7EBDA" w14:textId="77777777" w:rsidR="00DB53FA" w:rsidRDefault="00DB53FA" w:rsidP="00DB53FA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1E72A8EA" w14:textId="5BC93616" w:rsidR="00AF7983" w:rsidRPr="00AF7983" w:rsidRDefault="00AF7983">
      <w:pPr>
        <w:pStyle w:val="Nagwek2"/>
        <w:numPr>
          <w:ilvl w:val="0"/>
          <w:numId w:val="1"/>
        </w:numPr>
        <w:rPr>
          <w:szCs w:val="24"/>
        </w:rPr>
      </w:pPr>
      <w:bookmarkStart w:id="13" w:name="_Toc204078395"/>
      <w:r w:rsidRPr="00AF7983">
        <w:rPr>
          <w:rFonts w:cstheme="minorHAnsi"/>
          <w:szCs w:val="24"/>
        </w:rPr>
        <w:t>Naprawa powstałych pęknięć i zarysowań</w:t>
      </w:r>
      <w:bookmarkEnd w:id="13"/>
    </w:p>
    <w:p w14:paraId="787A2466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 xml:space="preserve">Naprawa muru poprzez zszycie rys za pomocą zbrojenia powoduje wzrost wytrzymałości muru na rozciąganie w kierunku równoległym do spoin wspornych oraz zazwyczaj wzrost wytrzymałości muru na ścinanie i ściskanie. Metoda ta jest alternatywą dla przemurowania zarysowanego muru polegającego na usunięciu (wyjęciu) z muru uszkodzonych elementów murowych i zastąpieniu ich elementami nowymi. </w:t>
      </w:r>
    </w:p>
    <w:p w14:paraId="44240763" w14:textId="0350CB90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 xml:space="preserve">Technologia wykonania wzmocnienia polega na usunięciu zaprawy spoiny wspornej (najczęściej mechanicznie) na głębokość minimum 3 cm, umieszczeniu w wykonanej bruździe zaprawy za pomocą specjalnego aplikatora, osadzeniu w niej pręta zbrojeniowego  i wypełnieniu bruzdy zaprawą, aż do lica muru. W wypadku klasycznych murów ze zwykłymi spoinami pręty zszywające umieszcza się w bruzdach wykonanych w spoinach wspornych. Mury należy zszywać z dwóch stron. Głębokość bruzdy nie powinna przekraczać 1/3 grubości muru. Dodatkowo przed wykonaniem zszycia muru wypełnić rysę metodą iniekcji. W przypadku zarysowań o rozwarciu mniejszym niż 0,4 mm zabieg taki nie jest jednak konieczny. </w:t>
      </w:r>
    </w:p>
    <w:p w14:paraId="353C3423" w14:textId="43C1D62F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 xml:space="preserve">Zaleca się, aby długość zakotwienia pręta zbrojeniowego poza rysę wynosiła co najmniej 50 cm, a rozstaw prętów co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AF7983">
        <w:rPr>
          <w:rFonts w:asciiTheme="minorHAnsi" w:hAnsiTheme="minorHAnsi" w:cstheme="minorHAnsi"/>
          <w:sz w:val="22"/>
          <w:szCs w:val="22"/>
        </w:rPr>
        <w:t xml:space="preserve"> spoinę wsporną w murze. Przy zarysowaniu większym niż 4mm zaleca się przyjąć długość zakotwienia około 100 cm, i to niezależnie od średnicy zastosowanych prętów. Przy takiej długości prętów maleje bowiem prawdopodobieństwo powstania rys wtórnych, zlokalizowanych poza obszarem wzmocnionym. Zaleca się aby  zakotwienie o długości równej 50 cm przyjmować jedynie w wypadku, gdy na końcach prętów zastosuje się haki proste. Haki takie osadza się albo poziomo w zaprawie w wykutej bruździe (która wówczas musi na końcach zostać odpowiednio pogłębiona), lub umieszcza w spoinach czołowych, co wymaga dodatkowego </w:t>
      </w:r>
      <w:proofErr w:type="spellStart"/>
      <w:r w:rsidRPr="00AF7983">
        <w:rPr>
          <w:rFonts w:asciiTheme="minorHAnsi" w:hAnsiTheme="minorHAnsi" w:cstheme="minorHAnsi"/>
          <w:sz w:val="22"/>
          <w:szCs w:val="22"/>
        </w:rPr>
        <w:t>wybruzdowania</w:t>
      </w:r>
      <w:proofErr w:type="spellEnd"/>
      <w:r w:rsidRPr="00AF7983">
        <w:rPr>
          <w:rFonts w:asciiTheme="minorHAnsi" w:hAnsiTheme="minorHAnsi" w:cstheme="minorHAnsi"/>
          <w:sz w:val="22"/>
          <w:szCs w:val="22"/>
        </w:rPr>
        <w:t xml:space="preserve"> tych spoin.</w:t>
      </w:r>
    </w:p>
    <w:p w14:paraId="61A8F97B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2A77CA90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>Sposób wykonania zszycie powinien być następujący:</w:t>
      </w:r>
    </w:p>
    <w:p w14:paraId="50A2B8D9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>•</w:t>
      </w:r>
      <w:r w:rsidRPr="00AF7983">
        <w:rPr>
          <w:rFonts w:asciiTheme="minorHAnsi" w:hAnsiTheme="minorHAnsi" w:cstheme="minorHAnsi"/>
          <w:sz w:val="22"/>
          <w:szCs w:val="22"/>
        </w:rPr>
        <w:tab/>
        <w:t>Oczyszczenie rys, pęknięć na całej długości z zanieczyszczeń.</w:t>
      </w:r>
    </w:p>
    <w:p w14:paraId="0D9A4210" w14:textId="7E42ABE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>•</w:t>
      </w:r>
      <w:r w:rsidRPr="00AF7983">
        <w:rPr>
          <w:rFonts w:asciiTheme="minorHAnsi" w:hAnsiTheme="minorHAnsi" w:cstheme="minorHAnsi"/>
          <w:sz w:val="22"/>
          <w:szCs w:val="22"/>
        </w:rPr>
        <w:tab/>
        <w:t>Wykonanie i oczyszczenie bruzd w spoinie wspornej.</w:t>
      </w:r>
    </w:p>
    <w:p w14:paraId="71E5227F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>•</w:t>
      </w:r>
      <w:r w:rsidRPr="00AF7983">
        <w:rPr>
          <w:rFonts w:asciiTheme="minorHAnsi" w:hAnsiTheme="minorHAnsi" w:cstheme="minorHAnsi"/>
          <w:sz w:val="22"/>
          <w:szCs w:val="22"/>
        </w:rPr>
        <w:tab/>
        <w:t xml:space="preserve">Przygotować prętów średnicy 8 mm o długości 200 cm lub 100 cm z odgięciem na końcach 10 cm. </w:t>
      </w:r>
    </w:p>
    <w:p w14:paraId="7E69554C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>•</w:t>
      </w:r>
      <w:r w:rsidRPr="00AF7983">
        <w:rPr>
          <w:rFonts w:asciiTheme="minorHAnsi" w:hAnsiTheme="minorHAnsi" w:cstheme="minorHAnsi"/>
          <w:sz w:val="22"/>
          <w:szCs w:val="22"/>
        </w:rPr>
        <w:tab/>
        <w:t>Wprowadzenie zaprawy iniekcyjnej i osadzenie prętów .</w:t>
      </w:r>
    </w:p>
    <w:p w14:paraId="29FA4BDB" w14:textId="77777777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>•</w:t>
      </w:r>
      <w:r w:rsidRPr="00AF7983">
        <w:rPr>
          <w:rFonts w:asciiTheme="minorHAnsi" w:hAnsiTheme="minorHAnsi" w:cstheme="minorHAnsi"/>
          <w:sz w:val="22"/>
          <w:szCs w:val="22"/>
        </w:rPr>
        <w:tab/>
        <w:t>Uzupełnienie i wyrównanie zaprawy</w:t>
      </w:r>
    </w:p>
    <w:p w14:paraId="023CE528" w14:textId="7A04DBA0" w:rsidR="00AF7983" w:rsidRPr="00AF7983" w:rsidRDefault="00AF7983" w:rsidP="00AF7983">
      <w:pPr>
        <w:pStyle w:val="Standard"/>
        <w:tabs>
          <w:tab w:val="left" w:pos="465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79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C0A02C" w14:textId="77777777" w:rsidR="00D06873" w:rsidRPr="00182A34" w:rsidRDefault="00D06873">
      <w:pPr>
        <w:pStyle w:val="Nagwek2"/>
        <w:numPr>
          <w:ilvl w:val="0"/>
          <w:numId w:val="1"/>
        </w:numPr>
      </w:pPr>
      <w:bookmarkStart w:id="14" w:name="_Toc204078396"/>
      <w:r w:rsidRPr="00182A34">
        <w:t>Materiały konstrukcyjne</w:t>
      </w:r>
      <w:bookmarkEnd w:id="14"/>
    </w:p>
    <w:p w14:paraId="7486C313" w14:textId="77777777" w:rsidR="00D06873" w:rsidRPr="00AE2DAA" w:rsidRDefault="00D06873" w:rsidP="00D06873">
      <w:pPr>
        <w:pStyle w:val="Akapitzlist"/>
        <w:ind w:left="680"/>
        <w:jc w:val="both"/>
        <w:rPr>
          <w:rFonts w:eastAsia="Times New Roman" w:cstheme="minorHAnsi"/>
          <w:kern w:val="3"/>
          <w:lang w:eastAsia="pl-PL"/>
        </w:rPr>
      </w:pPr>
      <w:r w:rsidRPr="00AE2DAA">
        <w:rPr>
          <w:rFonts w:eastAsia="Times New Roman" w:cstheme="minorHAnsi"/>
          <w:kern w:val="3"/>
          <w:lang w:eastAsia="pl-PL"/>
        </w:rPr>
        <w:t>Do wykonania konstrukcji stalowej zastosowano następujące materiały:</w:t>
      </w:r>
    </w:p>
    <w:p w14:paraId="70F6A949" w14:textId="471B9DCB" w:rsidR="00D06873" w:rsidRPr="00AE2DAA" w:rsidRDefault="00D06873" w:rsidP="00D06873">
      <w:pPr>
        <w:pStyle w:val="Akapitzlist"/>
        <w:ind w:left="680"/>
        <w:jc w:val="both"/>
        <w:rPr>
          <w:rFonts w:eastAsia="Times New Roman" w:cstheme="minorHAnsi"/>
          <w:kern w:val="3"/>
          <w:lang w:eastAsia="pl-PL"/>
        </w:rPr>
      </w:pPr>
      <w:r w:rsidRPr="00AE2DAA">
        <w:rPr>
          <w:rFonts w:eastAsia="Times New Roman" w:cstheme="minorHAnsi"/>
          <w:kern w:val="3"/>
          <w:lang w:eastAsia="pl-PL"/>
        </w:rPr>
        <w:t>- kons</w:t>
      </w:r>
      <w:r w:rsidR="001F238F" w:rsidRPr="00AE2DAA">
        <w:rPr>
          <w:rFonts w:eastAsia="Times New Roman" w:cstheme="minorHAnsi"/>
          <w:kern w:val="3"/>
          <w:lang w:eastAsia="pl-PL"/>
        </w:rPr>
        <w:t>trukcja główna</w:t>
      </w:r>
      <w:r w:rsidR="001F238F" w:rsidRPr="00AE2DAA">
        <w:rPr>
          <w:rFonts w:eastAsia="Times New Roman" w:cstheme="minorHAnsi"/>
          <w:kern w:val="3"/>
          <w:lang w:eastAsia="pl-PL"/>
        </w:rPr>
        <w:tab/>
      </w:r>
      <w:r w:rsidR="001F238F" w:rsidRPr="00AE2DAA">
        <w:rPr>
          <w:rFonts w:eastAsia="Times New Roman" w:cstheme="minorHAnsi"/>
          <w:kern w:val="3"/>
          <w:lang w:eastAsia="pl-PL"/>
        </w:rPr>
        <w:tab/>
      </w:r>
      <w:r w:rsidR="001F238F" w:rsidRPr="00AE2DAA">
        <w:rPr>
          <w:rFonts w:eastAsia="Times New Roman" w:cstheme="minorHAnsi"/>
          <w:kern w:val="3"/>
          <w:lang w:eastAsia="pl-PL"/>
        </w:rPr>
        <w:tab/>
        <w:t xml:space="preserve">- </w:t>
      </w:r>
      <w:r w:rsidR="00DB53FA">
        <w:rPr>
          <w:rFonts w:eastAsia="Times New Roman" w:cstheme="minorHAnsi"/>
          <w:kern w:val="3"/>
          <w:lang w:eastAsia="pl-PL"/>
        </w:rPr>
        <w:t>drewno</w:t>
      </w:r>
      <w:r w:rsidR="00732CB3" w:rsidRPr="00732CB3">
        <w:rPr>
          <w:rFonts w:cstheme="minorHAnsi"/>
        </w:rPr>
        <w:t xml:space="preserve"> </w:t>
      </w:r>
      <w:r w:rsidR="00732CB3" w:rsidRPr="00415850">
        <w:rPr>
          <w:rFonts w:cstheme="minorHAnsi"/>
        </w:rPr>
        <w:t>C24</w:t>
      </w:r>
    </w:p>
    <w:p w14:paraId="6F5D59B8" w14:textId="77777777" w:rsidR="00D06873" w:rsidRPr="00AE2DAA" w:rsidRDefault="00D06873" w:rsidP="00D06873">
      <w:pPr>
        <w:pStyle w:val="Akapitzlist"/>
        <w:ind w:left="680"/>
        <w:jc w:val="both"/>
        <w:rPr>
          <w:rFonts w:eastAsia="Times New Roman" w:cstheme="minorHAnsi"/>
          <w:kern w:val="3"/>
          <w:lang w:eastAsia="pl-PL"/>
        </w:rPr>
      </w:pPr>
      <w:r w:rsidRPr="00AE2DAA">
        <w:rPr>
          <w:rFonts w:eastAsia="Times New Roman" w:cstheme="minorHAnsi"/>
          <w:kern w:val="3"/>
          <w:lang w:eastAsia="pl-PL"/>
        </w:rPr>
        <w:t>Łączniki:</w:t>
      </w:r>
    </w:p>
    <w:p w14:paraId="6B47CB32" w14:textId="6E841F66" w:rsidR="00D06873" w:rsidRDefault="00D06873" w:rsidP="00D06873">
      <w:pPr>
        <w:pStyle w:val="Akapitzlist"/>
        <w:ind w:left="680"/>
        <w:jc w:val="both"/>
        <w:rPr>
          <w:rFonts w:eastAsia="Times New Roman" w:cstheme="minorHAnsi"/>
          <w:kern w:val="3"/>
          <w:lang w:eastAsia="pl-PL"/>
        </w:rPr>
      </w:pPr>
      <w:r w:rsidRPr="00AE2DAA">
        <w:rPr>
          <w:rFonts w:eastAsia="Times New Roman" w:cstheme="minorHAnsi"/>
          <w:kern w:val="3"/>
          <w:lang w:eastAsia="pl-PL"/>
        </w:rPr>
        <w:t>- śruby M1</w:t>
      </w:r>
      <w:r w:rsidR="00AF7983">
        <w:rPr>
          <w:rFonts w:eastAsia="Times New Roman" w:cstheme="minorHAnsi"/>
          <w:kern w:val="3"/>
          <w:lang w:eastAsia="pl-PL"/>
        </w:rPr>
        <w:t>2</w:t>
      </w:r>
      <w:r w:rsidRPr="00AE2DAA">
        <w:rPr>
          <w:rFonts w:eastAsia="Times New Roman" w:cstheme="minorHAnsi"/>
          <w:kern w:val="3"/>
          <w:lang w:eastAsia="pl-PL"/>
        </w:rPr>
        <w:t xml:space="preserve"> klasy  </w:t>
      </w:r>
      <w:r w:rsidR="00AF7983">
        <w:rPr>
          <w:rFonts w:eastAsia="Times New Roman" w:cstheme="minorHAnsi"/>
          <w:kern w:val="3"/>
          <w:lang w:eastAsia="pl-PL"/>
        </w:rPr>
        <w:t>5</w:t>
      </w:r>
      <w:r w:rsidRPr="00AE2DAA">
        <w:rPr>
          <w:rFonts w:eastAsia="Times New Roman" w:cstheme="minorHAnsi"/>
          <w:kern w:val="3"/>
          <w:lang w:eastAsia="pl-PL"/>
        </w:rPr>
        <w:t xml:space="preserve">.8 – ocynkowane </w:t>
      </w:r>
    </w:p>
    <w:p w14:paraId="7F619800" w14:textId="2F8F583F" w:rsidR="00732CB3" w:rsidRPr="00AE2DAA" w:rsidRDefault="00732CB3" w:rsidP="00D06873">
      <w:pPr>
        <w:pStyle w:val="Akapitzlist"/>
        <w:ind w:left="680"/>
        <w:jc w:val="both"/>
        <w:rPr>
          <w:rFonts w:eastAsia="Times New Roman" w:cstheme="minorHAnsi"/>
          <w:kern w:val="3"/>
          <w:lang w:eastAsia="pl-PL"/>
        </w:rPr>
      </w:pPr>
      <w:r>
        <w:rPr>
          <w:rFonts w:eastAsia="Times New Roman" w:cstheme="minorHAnsi"/>
          <w:kern w:val="3"/>
          <w:lang w:eastAsia="pl-PL"/>
        </w:rPr>
        <w:t xml:space="preserve">- gwoździe </w:t>
      </w:r>
      <w:r w:rsidRPr="00415850">
        <w:rPr>
          <w:rFonts w:cstheme="minorHAnsi"/>
        </w:rPr>
        <w:t>CNA4.0</w:t>
      </w:r>
      <w:r>
        <w:rPr>
          <w:rFonts w:cstheme="minorHAnsi"/>
        </w:rPr>
        <w:t xml:space="preserve"> i </w:t>
      </w:r>
      <w:r w:rsidRPr="00415850">
        <w:rPr>
          <w:rFonts w:cstheme="minorHAnsi"/>
        </w:rPr>
        <w:t>CNA</w:t>
      </w:r>
      <w:r>
        <w:rPr>
          <w:rFonts w:cstheme="minorHAnsi"/>
        </w:rPr>
        <w:t>6</w:t>
      </w:r>
      <w:r w:rsidRPr="00415850">
        <w:rPr>
          <w:rFonts w:cstheme="minorHAnsi"/>
        </w:rPr>
        <w:t>.0</w:t>
      </w:r>
    </w:p>
    <w:p w14:paraId="3C4B37F9" w14:textId="6D2FADF9" w:rsidR="00D06873" w:rsidRPr="00AE2DAA" w:rsidRDefault="00D06873" w:rsidP="00D06873">
      <w:pPr>
        <w:pStyle w:val="Akapitzlist"/>
        <w:ind w:left="680"/>
        <w:jc w:val="both"/>
        <w:rPr>
          <w:rFonts w:eastAsia="Times New Roman" w:cstheme="minorHAnsi"/>
          <w:kern w:val="3"/>
          <w:lang w:eastAsia="pl-PL"/>
        </w:rPr>
      </w:pPr>
      <w:r w:rsidRPr="00AE2DAA">
        <w:rPr>
          <w:rFonts w:eastAsia="Times New Roman" w:cstheme="minorHAnsi"/>
          <w:kern w:val="3"/>
          <w:lang w:eastAsia="pl-PL"/>
        </w:rPr>
        <w:t>Zastosowane do wykonania konstrukcji materiały powinny być zgodne z wymaganiami projektowymi, a w szczególności odpowiadać gatunkom przewidzianym w dokumentacji, posiadać atesty potwierdzające wymagane parametry i właściwości, zaś odchyłki od wymiarów nie powinny przekraczać dopuszczalnych.</w:t>
      </w:r>
    </w:p>
    <w:p w14:paraId="1EED9394" w14:textId="77777777" w:rsidR="00102C98" w:rsidRPr="00C0768C" w:rsidRDefault="00102C98">
      <w:pPr>
        <w:pStyle w:val="Nagwek2"/>
        <w:numPr>
          <w:ilvl w:val="0"/>
          <w:numId w:val="1"/>
        </w:numPr>
      </w:pPr>
      <w:bookmarkStart w:id="15" w:name="_Toc150504129"/>
      <w:bookmarkStart w:id="16" w:name="_Toc204078397"/>
      <w:r w:rsidRPr="00C0768C">
        <w:lastRenderedPageBreak/>
        <w:t>Założenia przyjęte do obliczeń</w:t>
      </w:r>
      <w:bookmarkEnd w:id="15"/>
      <w:bookmarkEnd w:id="16"/>
    </w:p>
    <w:p w14:paraId="7C4E01CB" w14:textId="77777777" w:rsidR="00AF7983" w:rsidRPr="00F44833" w:rsidRDefault="00AF7983" w:rsidP="00AF7983">
      <w:pPr>
        <w:spacing w:after="0"/>
        <w:ind w:left="709" w:firstLine="707"/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</w:pPr>
      <w:r w:rsidRPr="00F44833"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 xml:space="preserve">W rama w/w zadania planuję się </w:t>
      </w:r>
      <w:r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>wymianę pokrycia dachu</w:t>
      </w:r>
      <w:r w:rsidRPr="00F44833"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 xml:space="preserve"> budynku </w:t>
      </w:r>
      <w:r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>z blachodachówki na dachówkę karpiówkę</w:t>
      </w:r>
      <w:r w:rsidRPr="00F44833"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>. Do obliczeń statycznych przyjęto ciężar</w:t>
      </w:r>
      <w:r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 xml:space="preserve"> dachówki</w:t>
      </w:r>
      <w:r w:rsidRPr="00F44833"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 xml:space="preserve"> o wartości </w:t>
      </w:r>
      <w:r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>75</w:t>
      </w:r>
      <w:r w:rsidRPr="00F44833"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>kg/m</w:t>
      </w:r>
      <w:r w:rsidRPr="00F44833">
        <w:rPr>
          <w:rFonts w:ascii="Arial Narrow" w:eastAsia="Times New Roman" w:hAnsi="Arial Narrow" w:cstheme="minorHAnsi"/>
          <w:kern w:val="2"/>
          <w:sz w:val="20"/>
          <w:szCs w:val="20"/>
          <w:vertAlign w:val="superscript"/>
          <w:lang w:eastAsia="pl-PL"/>
        </w:rPr>
        <w:t>2</w:t>
      </w:r>
      <w:r w:rsidRPr="00F44833">
        <w:rPr>
          <w:rFonts w:ascii="Arial Narrow" w:eastAsia="Times New Roman" w:hAnsi="Arial Narrow" w:cstheme="minorHAnsi"/>
          <w:kern w:val="2"/>
          <w:sz w:val="20"/>
          <w:szCs w:val="20"/>
          <w:lang w:eastAsia="pl-PL"/>
        </w:rPr>
        <w:t>.</w:t>
      </w:r>
    </w:p>
    <w:p w14:paraId="57A7B085" w14:textId="77777777" w:rsidR="00AF7983" w:rsidRPr="00F44833" w:rsidRDefault="00AF7983" w:rsidP="00AF7983">
      <w:pPr>
        <w:spacing w:after="0"/>
        <w:ind w:left="709" w:firstLine="707"/>
        <w:rPr>
          <w:rFonts w:ascii="Arial Narrow" w:hAnsi="Arial Narrow" w:cstheme="minorHAnsi"/>
          <w:bCs/>
          <w:sz w:val="20"/>
          <w:szCs w:val="20"/>
        </w:rPr>
      </w:pPr>
    </w:p>
    <w:p w14:paraId="572BCE2F" w14:textId="77777777" w:rsidR="00AF7983" w:rsidRPr="00836B03" w:rsidRDefault="00AF7983" w:rsidP="00AF7983">
      <w:pPr>
        <w:spacing w:after="0"/>
        <w:ind w:left="709" w:firstLine="707"/>
        <w:rPr>
          <w:rFonts w:ascii="Arial Narrow" w:hAnsi="Arial Narrow" w:cstheme="minorHAnsi"/>
          <w:bCs/>
          <w:sz w:val="20"/>
          <w:szCs w:val="20"/>
        </w:rPr>
      </w:pPr>
      <w:r w:rsidRPr="00836B03">
        <w:rPr>
          <w:rFonts w:ascii="Arial Narrow" w:hAnsi="Arial Narrow" w:cstheme="minorHAnsi"/>
          <w:bCs/>
          <w:sz w:val="20"/>
          <w:szCs w:val="20"/>
        </w:rPr>
        <w:t xml:space="preserve">Obliczenia konstrukcji obiektów wykonano w oparciu o </w:t>
      </w:r>
      <w:proofErr w:type="spellStart"/>
      <w:r w:rsidRPr="00836B03">
        <w:rPr>
          <w:rFonts w:ascii="Arial Narrow" w:hAnsi="Arial Narrow" w:cstheme="minorHAnsi"/>
          <w:bCs/>
          <w:sz w:val="20"/>
          <w:szCs w:val="20"/>
        </w:rPr>
        <w:t>Eurokody</w:t>
      </w:r>
      <w:proofErr w:type="spellEnd"/>
      <w:r w:rsidRPr="00836B03">
        <w:rPr>
          <w:rFonts w:ascii="Arial Narrow" w:hAnsi="Arial Narrow" w:cstheme="minorHAnsi"/>
          <w:bCs/>
          <w:sz w:val="20"/>
          <w:szCs w:val="20"/>
        </w:rPr>
        <w:t xml:space="preserve"> oraz normy i przepisy polskie.</w:t>
      </w:r>
    </w:p>
    <w:p w14:paraId="4691C22E" w14:textId="77777777" w:rsidR="00AF7983" w:rsidRPr="00836B03" w:rsidRDefault="00AF7983" w:rsidP="00AF7983">
      <w:pPr>
        <w:spacing w:after="0"/>
        <w:ind w:left="709"/>
        <w:rPr>
          <w:rFonts w:ascii="Arial Narrow" w:hAnsi="Arial Narrow" w:cstheme="minorHAnsi"/>
          <w:bCs/>
          <w:sz w:val="20"/>
          <w:szCs w:val="20"/>
        </w:rPr>
      </w:pPr>
      <w:r w:rsidRPr="00836B03">
        <w:rPr>
          <w:rFonts w:ascii="Arial Narrow" w:hAnsi="Arial Narrow" w:cstheme="minorHAnsi"/>
          <w:bCs/>
          <w:sz w:val="20"/>
          <w:szCs w:val="20"/>
        </w:rPr>
        <w:t>W szczególności kierowano się przepisami zawartymi w następujących dokumentach:</w:t>
      </w:r>
    </w:p>
    <w:p w14:paraId="60D34822" w14:textId="77777777" w:rsidR="00AF7983" w:rsidRDefault="00AF7983" w:rsidP="00AF7983">
      <w:pPr>
        <w:spacing w:after="0"/>
        <w:ind w:left="709"/>
        <w:rPr>
          <w:rFonts w:ascii="Arial Narrow" w:hAnsi="Arial Narrow" w:cstheme="minorHAnsi"/>
          <w:b/>
          <w:sz w:val="20"/>
          <w:szCs w:val="20"/>
        </w:rPr>
      </w:pPr>
    </w:p>
    <w:p w14:paraId="24832FFF" w14:textId="77777777" w:rsidR="00AF7983" w:rsidRPr="00C245FE" w:rsidRDefault="00AF7983">
      <w:pPr>
        <w:pStyle w:val="Akapitzlist"/>
        <w:numPr>
          <w:ilvl w:val="0"/>
          <w:numId w:val="3"/>
        </w:numPr>
        <w:spacing w:after="0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>PN-EN 1990:2004</w:t>
      </w:r>
      <w:r>
        <w:rPr>
          <w:rFonts w:ascii="Arial Narrow" w:hAnsi="Arial Narrow" w:cstheme="minorHAnsi"/>
          <w:bCs/>
          <w:sz w:val="20"/>
          <w:szCs w:val="20"/>
        </w:rPr>
        <w:t xml:space="preserve"> </w:t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proofErr w:type="spellStart"/>
      <w:r w:rsidRPr="00C245FE">
        <w:rPr>
          <w:rFonts w:ascii="Arial Narrow" w:hAnsi="Arial Narrow" w:cstheme="minorHAnsi"/>
          <w:bCs/>
          <w:sz w:val="20"/>
          <w:szCs w:val="20"/>
        </w:rPr>
        <w:t>Eurokod</w:t>
      </w:r>
      <w:proofErr w:type="spellEnd"/>
      <w:r w:rsidRPr="00C245FE">
        <w:rPr>
          <w:rFonts w:ascii="Arial Narrow" w:hAnsi="Arial Narrow" w:cstheme="minorHAnsi"/>
          <w:bCs/>
          <w:sz w:val="20"/>
          <w:szCs w:val="20"/>
        </w:rPr>
        <w:t xml:space="preserve"> 0: Podstawy projektowania konstrukcji</w:t>
      </w:r>
    </w:p>
    <w:p w14:paraId="57D515D6" w14:textId="77777777" w:rsidR="00AF7983" w:rsidRPr="00C245FE" w:rsidRDefault="00AF7983">
      <w:pPr>
        <w:pStyle w:val="Akapitzlist"/>
        <w:numPr>
          <w:ilvl w:val="0"/>
          <w:numId w:val="3"/>
        </w:numPr>
        <w:spacing w:after="0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>PN-EN 1991-1-1:2004</w:t>
      </w:r>
      <w:r>
        <w:rPr>
          <w:rFonts w:ascii="Arial Narrow" w:hAnsi="Arial Narrow" w:cstheme="minorHAnsi"/>
          <w:bCs/>
          <w:sz w:val="20"/>
          <w:szCs w:val="20"/>
        </w:rPr>
        <w:tab/>
      </w:r>
      <w:proofErr w:type="spellStart"/>
      <w:r w:rsidRPr="00C245FE">
        <w:rPr>
          <w:rFonts w:ascii="Arial Narrow" w:hAnsi="Arial Narrow" w:cstheme="minorHAnsi"/>
          <w:bCs/>
          <w:sz w:val="20"/>
          <w:szCs w:val="20"/>
        </w:rPr>
        <w:t>Eurokod</w:t>
      </w:r>
      <w:proofErr w:type="spellEnd"/>
      <w:r w:rsidRPr="00C245FE">
        <w:rPr>
          <w:rFonts w:ascii="Arial Narrow" w:hAnsi="Arial Narrow" w:cstheme="minorHAnsi"/>
          <w:bCs/>
          <w:sz w:val="20"/>
          <w:szCs w:val="20"/>
        </w:rPr>
        <w:t xml:space="preserve"> 1: Oddziaływania na konstrukcje</w:t>
      </w:r>
    </w:p>
    <w:p w14:paraId="24B3A888" w14:textId="77777777" w:rsidR="00AF7983" w:rsidRPr="00C245FE" w:rsidRDefault="00AF7983" w:rsidP="00AF7983">
      <w:pPr>
        <w:pStyle w:val="Akapitzlist"/>
        <w:spacing w:after="0"/>
        <w:ind w:left="2845" w:firstLine="695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>Część1-1: Oddziaływania ogólne - Ciężar objętościowy,</w:t>
      </w:r>
    </w:p>
    <w:p w14:paraId="1B553191" w14:textId="77777777" w:rsidR="00AF7983" w:rsidRPr="00C245FE" w:rsidRDefault="00AF7983" w:rsidP="00AF7983">
      <w:pPr>
        <w:pStyle w:val="Akapitzlist"/>
        <w:spacing w:after="0"/>
        <w:ind w:left="2845" w:firstLine="695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>ciężar własny, obciążenia użytkowe w budynkach</w:t>
      </w:r>
    </w:p>
    <w:p w14:paraId="2E5B3815" w14:textId="77777777" w:rsidR="00AF7983" w:rsidRPr="00C245FE" w:rsidRDefault="00AF7983">
      <w:pPr>
        <w:pStyle w:val="Akapitzlist"/>
        <w:numPr>
          <w:ilvl w:val="0"/>
          <w:numId w:val="3"/>
        </w:numPr>
        <w:spacing w:after="0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>PN-EN 1991-1-3:2005</w:t>
      </w:r>
      <w:r>
        <w:rPr>
          <w:rFonts w:ascii="Arial Narrow" w:hAnsi="Arial Narrow" w:cstheme="minorHAnsi"/>
          <w:bCs/>
          <w:sz w:val="20"/>
          <w:szCs w:val="20"/>
        </w:rPr>
        <w:tab/>
      </w:r>
      <w:proofErr w:type="spellStart"/>
      <w:r w:rsidRPr="00C245FE">
        <w:rPr>
          <w:rFonts w:ascii="Arial Narrow" w:hAnsi="Arial Narrow" w:cstheme="minorHAnsi"/>
          <w:bCs/>
          <w:sz w:val="20"/>
          <w:szCs w:val="20"/>
        </w:rPr>
        <w:t>Eurokod</w:t>
      </w:r>
      <w:proofErr w:type="spellEnd"/>
      <w:r w:rsidRPr="00C245FE">
        <w:rPr>
          <w:rFonts w:ascii="Arial Narrow" w:hAnsi="Arial Narrow" w:cstheme="minorHAnsi"/>
          <w:bCs/>
          <w:sz w:val="20"/>
          <w:szCs w:val="20"/>
        </w:rPr>
        <w:t xml:space="preserve"> 1: Oddziaływania na konstrukcje</w:t>
      </w:r>
    </w:p>
    <w:p w14:paraId="7C833E24" w14:textId="77777777" w:rsidR="00AF7983" w:rsidRDefault="00AF7983" w:rsidP="00AF7983">
      <w:pPr>
        <w:pStyle w:val="Akapitzlist"/>
        <w:spacing w:after="0"/>
        <w:ind w:left="2845" w:firstLine="695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>Część1-3: Oddziaływania ogólne - Obciążenie śniegiem</w:t>
      </w:r>
    </w:p>
    <w:p w14:paraId="51F3D3FA" w14:textId="77777777" w:rsidR="00AF7983" w:rsidRDefault="00AF7983">
      <w:pPr>
        <w:pStyle w:val="Akapitzlist"/>
        <w:numPr>
          <w:ilvl w:val="0"/>
          <w:numId w:val="3"/>
        </w:numPr>
        <w:spacing w:after="0"/>
        <w:rPr>
          <w:rFonts w:ascii="Arial Narrow" w:hAnsi="Arial Narrow" w:cstheme="minorHAnsi"/>
          <w:bCs/>
          <w:sz w:val="20"/>
          <w:szCs w:val="20"/>
        </w:rPr>
      </w:pPr>
      <w:r w:rsidRPr="00BC18A2">
        <w:rPr>
          <w:rFonts w:ascii="Arial Narrow" w:hAnsi="Arial Narrow" w:cstheme="minorHAnsi"/>
          <w:bCs/>
          <w:sz w:val="20"/>
          <w:szCs w:val="20"/>
        </w:rPr>
        <w:t>PN-EN 1995-1-1:2010</w:t>
      </w:r>
      <w:r>
        <w:rPr>
          <w:rFonts w:ascii="Arial Narrow" w:hAnsi="Arial Narrow" w:cstheme="minorHAnsi"/>
          <w:bCs/>
          <w:sz w:val="20"/>
          <w:szCs w:val="20"/>
        </w:rPr>
        <w:tab/>
      </w:r>
      <w:proofErr w:type="spellStart"/>
      <w:r w:rsidRPr="00BC18A2">
        <w:rPr>
          <w:rFonts w:ascii="Arial Narrow" w:hAnsi="Arial Narrow" w:cstheme="minorHAnsi"/>
          <w:bCs/>
          <w:sz w:val="20"/>
          <w:szCs w:val="20"/>
        </w:rPr>
        <w:t>Eurokod</w:t>
      </w:r>
      <w:proofErr w:type="spellEnd"/>
      <w:r w:rsidRPr="00BC18A2">
        <w:rPr>
          <w:rFonts w:ascii="Arial Narrow" w:hAnsi="Arial Narrow" w:cstheme="minorHAnsi"/>
          <w:bCs/>
          <w:sz w:val="20"/>
          <w:szCs w:val="20"/>
        </w:rPr>
        <w:t xml:space="preserve"> 5</w:t>
      </w:r>
      <w:r>
        <w:rPr>
          <w:rFonts w:ascii="Arial Narrow" w:hAnsi="Arial Narrow" w:cstheme="minorHAnsi"/>
          <w:bCs/>
          <w:sz w:val="20"/>
          <w:szCs w:val="20"/>
        </w:rPr>
        <w:t>:</w:t>
      </w:r>
      <w:r w:rsidRPr="00BC18A2">
        <w:rPr>
          <w:rFonts w:ascii="Arial Narrow" w:hAnsi="Arial Narrow" w:cstheme="minorHAnsi"/>
          <w:bCs/>
          <w:sz w:val="20"/>
          <w:szCs w:val="20"/>
        </w:rPr>
        <w:t xml:space="preserve"> Projektowanie konstrukcji drewnianych </w:t>
      </w:r>
    </w:p>
    <w:p w14:paraId="1218030D" w14:textId="77777777" w:rsidR="00AF7983" w:rsidRPr="00C245FE" w:rsidRDefault="00AF7983" w:rsidP="00AF7983">
      <w:pPr>
        <w:pStyle w:val="Akapitzlist"/>
        <w:spacing w:after="0"/>
        <w:ind w:left="3540"/>
        <w:rPr>
          <w:rFonts w:ascii="Arial Narrow" w:hAnsi="Arial Narrow" w:cstheme="minorHAnsi"/>
          <w:bCs/>
          <w:sz w:val="20"/>
          <w:szCs w:val="20"/>
        </w:rPr>
      </w:pPr>
      <w:r w:rsidRPr="00BC18A2">
        <w:rPr>
          <w:rFonts w:ascii="Arial Narrow" w:hAnsi="Arial Narrow" w:cstheme="minorHAnsi"/>
          <w:bCs/>
          <w:sz w:val="20"/>
          <w:szCs w:val="20"/>
        </w:rPr>
        <w:t>Część 1-1: Postanowienia ogólne - Reguły ogólne i reguły</w:t>
      </w:r>
      <w:r>
        <w:rPr>
          <w:rFonts w:ascii="Arial Narrow" w:hAnsi="Arial Narrow" w:cstheme="minorHAnsi"/>
          <w:bCs/>
          <w:sz w:val="20"/>
          <w:szCs w:val="20"/>
        </w:rPr>
        <w:t xml:space="preserve"> </w:t>
      </w:r>
      <w:r w:rsidRPr="00BC18A2">
        <w:rPr>
          <w:rFonts w:ascii="Arial Narrow" w:hAnsi="Arial Narrow" w:cstheme="minorHAnsi"/>
          <w:bCs/>
          <w:sz w:val="20"/>
          <w:szCs w:val="20"/>
        </w:rPr>
        <w:t>dotyczące budynków</w:t>
      </w:r>
    </w:p>
    <w:p w14:paraId="3E39CC69" w14:textId="77777777" w:rsidR="00AF7983" w:rsidRPr="00C245FE" w:rsidRDefault="00AF7983">
      <w:pPr>
        <w:pStyle w:val="Akapitzlist"/>
        <w:numPr>
          <w:ilvl w:val="0"/>
          <w:numId w:val="3"/>
        </w:numPr>
        <w:spacing w:after="0"/>
        <w:rPr>
          <w:rFonts w:ascii="Arial Narrow" w:hAnsi="Arial Narrow" w:cstheme="minorHAnsi"/>
          <w:bCs/>
          <w:sz w:val="20"/>
          <w:szCs w:val="20"/>
        </w:rPr>
      </w:pPr>
      <w:r w:rsidRPr="00BC18A2">
        <w:rPr>
          <w:rFonts w:ascii="Arial Narrow" w:hAnsi="Arial Narrow" w:cstheme="minorHAnsi"/>
          <w:bCs/>
          <w:sz w:val="20"/>
          <w:szCs w:val="20"/>
        </w:rPr>
        <w:t>PN-EN 1995-1-2:2008</w:t>
      </w:r>
      <w:r>
        <w:rPr>
          <w:rFonts w:ascii="Arial Narrow" w:hAnsi="Arial Narrow" w:cstheme="minorHAnsi"/>
          <w:bCs/>
          <w:sz w:val="20"/>
          <w:szCs w:val="20"/>
        </w:rPr>
        <w:tab/>
      </w:r>
      <w:proofErr w:type="spellStart"/>
      <w:r w:rsidRPr="00C245FE">
        <w:rPr>
          <w:rFonts w:ascii="Arial Narrow" w:hAnsi="Arial Narrow" w:cstheme="minorHAnsi"/>
          <w:bCs/>
          <w:sz w:val="20"/>
          <w:szCs w:val="20"/>
        </w:rPr>
        <w:t>Eurokod</w:t>
      </w:r>
      <w:proofErr w:type="spellEnd"/>
      <w:r w:rsidRPr="00C245FE">
        <w:rPr>
          <w:rFonts w:ascii="Arial Narrow" w:hAnsi="Arial Narrow" w:cstheme="minorHAnsi"/>
          <w:bCs/>
          <w:sz w:val="20"/>
          <w:szCs w:val="20"/>
        </w:rPr>
        <w:t xml:space="preserve"> </w:t>
      </w:r>
      <w:r>
        <w:rPr>
          <w:rFonts w:ascii="Arial Narrow" w:hAnsi="Arial Narrow" w:cstheme="minorHAnsi"/>
          <w:bCs/>
          <w:sz w:val="20"/>
          <w:szCs w:val="20"/>
        </w:rPr>
        <w:t>5</w:t>
      </w:r>
      <w:r w:rsidRPr="00C245FE">
        <w:rPr>
          <w:rFonts w:ascii="Arial Narrow" w:hAnsi="Arial Narrow" w:cstheme="minorHAnsi"/>
          <w:bCs/>
          <w:sz w:val="20"/>
          <w:szCs w:val="20"/>
        </w:rPr>
        <w:t xml:space="preserve">: </w:t>
      </w:r>
      <w:r w:rsidRPr="00BC18A2">
        <w:rPr>
          <w:rFonts w:ascii="Arial Narrow" w:hAnsi="Arial Narrow" w:cstheme="minorHAnsi"/>
          <w:bCs/>
          <w:sz w:val="20"/>
          <w:szCs w:val="20"/>
        </w:rPr>
        <w:t>Projektowanie konstrukcji drewnianych</w:t>
      </w:r>
    </w:p>
    <w:p w14:paraId="4A63A4F2" w14:textId="77777777" w:rsidR="00AF7983" w:rsidRPr="00BC18A2" w:rsidRDefault="00AF7983" w:rsidP="00AF7983">
      <w:pPr>
        <w:pStyle w:val="Akapitzlist"/>
        <w:spacing w:after="0"/>
        <w:ind w:left="2845" w:firstLine="695"/>
        <w:rPr>
          <w:rFonts w:ascii="Arial Narrow" w:hAnsi="Arial Narrow" w:cstheme="minorHAnsi"/>
          <w:bCs/>
          <w:sz w:val="20"/>
          <w:szCs w:val="20"/>
        </w:rPr>
      </w:pPr>
      <w:r w:rsidRPr="00C245FE">
        <w:rPr>
          <w:rFonts w:ascii="Arial Narrow" w:hAnsi="Arial Narrow" w:cstheme="minorHAnsi"/>
          <w:bCs/>
          <w:sz w:val="20"/>
          <w:szCs w:val="20"/>
        </w:rPr>
        <w:t xml:space="preserve">Część1-2: </w:t>
      </w:r>
      <w:r w:rsidRPr="00BC18A2">
        <w:rPr>
          <w:rFonts w:ascii="Arial Narrow" w:hAnsi="Arial Narrow" w:cstheme="minorHAnsi"/>
          <w:bCs/>
          <w:sz w:val="20"/>
          <w:szCs w:val="20"/>
        </w:rPr>
        <w:t>Postanowienia ogólne - Projektowanie konstrukcji</w:t>
      </w:r>
    </w:p>
    <w:p w14:paraId="6BBBB8B8" w14:textId="77777777" w:rsidR="00AF7983" w:rsidRDefault="00AF7983" w:rsidP="00AF7983">
      <w:pPr>
        <w:pStyle w:val="Akapitzlist"/>
        <w:spacing w:after="0"/>
        <w:ind w:left="2845" w:firstLine="695"/>
        <w:rPr>
          <w:rFonts w:ascii="Arial Narrow" w:hAnsi="Arial Narrow" w:cstheme="minorHAnsi"/>
          <w:bCs/>
          <w:sz w:val="20"/>
          <w:szCs w:val="20"/>
        </w:rPr>
      </w:pPr>
      <w:r w:rsidRPr="00BC18A2">
        <w:rPr>
          <w:rFonts w:ascii="Arial Narrow" w:hAnsi="Arial Narrow" w:cstheme="minorHAnsi"/>
          <w:bCs/>
          <w:sz w:val="20"/>
          <w:szCs w:val="20"/>
        </w:rPr>
        <w:t>z uwagi na warunki pożarowe</w:t>
      </w:r>
    </w:p>
    <w:p w14:paraId="1BAA5EC3" w14:textId="77777777" w:rsidR="00AF7983" w:rsidRDefault="00AF7983" w:rsidP="00AF7983">
      <w:pPr>
        <w:pStyle w:val="Akapitzlist"/>
        <w:spacing w:after="0"/>
        <w:ind w:left="2845" w:firstLine="695"/>
        <w:rPr>
          <w:rFonts w:ascii="Arial Narrow" w:hAnsi="Arial Narrow" w:cstheme="minorHAnsi"/>
          <w:bCs/>
          <w:sz w:val="20"/>
          <w:szCs w:val="20"/>
        </w:rPr>
      </w:pPr>
    </w:p>
    <w:p w14:paraId="72021250" w14:textId="77777777" w:rsidR="00AF7983" w:rsidRDefault="00AF7983" w:rsidP="00AF7983">
      <w:pPr>
        <w:spacing w:after="0"/>
        <w:ind w:left="709"/>
        <w:rPr>
          <w:rFonts w:ascii="Arial Narrow" w:hAnsi="Arial Narrow" w:cstheme="minorHAnsi"/>
          <w:b/>
          <w:sz w:val="20"/>
          <w:szCs w:val="20"/>
        </w:rPr>
      </w:pPr>
    </w:p>
    <w:p w14:paraId="54857F19" w14:textId="59ED00BD" w:rsidR="00AF7983" w:rsidRDefault="00AF7983" w:rsidP="00AF7983">
      <w:pPr>
        <w:tabs>
          <w:tab w:val="left" w:pos="709"/>
        </w:tabs>
        <w:spacing w:after="0"/>
      </w:pPr>
      <w:r>
        <w:rPr>
          <w:rFonts w:ascii="Arial Narrow" w:hAnsi="Arial Narrow" w:cs="Tahoma"/>
          <w:b/>
          <w:bCs/>
          <w:color w:val="000000"/>
          <w:sz w:val="20"/>
          <w:szCs w:val="20"/>
        </w:rPr>
        <w:t>9</w:t>
      </w:r>
      <w:r w:rsidRPr="002A3825">
        <w:rPr>
          <w:rFonts w:ascii="Arial Narrow" w:hAnsi="Arial Narrow" w:cs="Tahoma"/>
          <w:b/>
          <w:bCs/>
          <w:color w:val="000000"/>
          <w:sz w:val="20"/>
          <w:szCs w:val="20"/>
        </w:rPr>
        <w:t>.</w:t>
      </w:r>
      <w:r>
        <w:rPr>
          <w:rFonts w:ascii="Arial Narrow" w:hAnsi="Arial Narrow" w:cs="Tahoma"/>
          <w:b/>
          <w:bCs/>
          <w:color w:val="000000"/>
          <w:sz w:val="20"/>
          <w:szCs w:val="20"/>
        </w:rPr>
        <w:t>1</w:t>
      </w:r>
      <w:r w:rsidRPr="002A3825">
        <w:rPr>
          <w:rFonts w:ascii="Arial Narrow" w:hAnsi="Arial Narrow" w:cs="Tahoma"/>
          <w:b/>
          <w:bCs/>
          <w:color w:val="000000"/>
          <w:sz w:val="20"/>
          <w:szCs w:val="20"/>
        </w:rPr>
        <w:t xml:space="preserve">. </w:t>
      </w:r>
      <w:r>
        <w:rPr>
          <w:rFonts w:ascii="Arial Narrow" w:hAnsi="Arial Narrow"/>
          <w:b/>
          <w:sz w:val="20"/>
          <w:szCs w:val="20"/>
        </w:rPr>
        <w:t xml:space="preserve">Obciążenia </w:t>
      </w:r>
    </w:p>
    <w:p w14:paraId="2069BBA0" w14:textId="77777777" w:rsidR="00AF7983" w:rsidRPr="00BC18A2" w:rsidRDefault="00AF7983" w:rsidP="00AF7983">
      <w:pPr>
        <w:spacing w:after="0"/>
        <w:ind w:left="709"/>
        <w:rPr>
          <w:b/>
          <w:bCs/>
        </w:rPr>
      </w:pPr>
      <w:r w:rsidRPr="00BC18A2">
        <w:rPr>
          <w:rFonts w:ascii="Arial Narrow" w:hAnsi="Arial Narrow" w:cstheme="minorHAnsi"/>
          <w:b/>
          <w:bCs/>
          <w:sz w:val="20"/>
          <w:szCs w:val="20"/>
        </w:rPr>
        <w:t>Zestawienie obciążeń stałych</w:t>
      </w:r>
      <w:r>
        <w:rPr>
          <w:rFonts w:ascii="Arial Narrow" w:hAnsi="Arial Narrow" w:cstheme="minorHAnsi"/>
          <w:b/>
          <w:bCs/>
          <w:sz w:val="20"/>
          <w:szCs w:val="20"/>
        </w:rPr>
        <w:t xml:space="preserve"> </w:t>
      </w:r>
    </w:p>
    <w:tbl>
      <w:tblPr>
        <w:tblStyle w:val="Tabela-Siatka"/>
        <w:tblW w:w="6268" w:type="dxa"/>
        <w:tblInd w:w="686" w:type="dxa"/>
        <w:tblLook w:val="04A0" w:firstRow="1" w:lastRow="0" w:firstColumn="1" w:lastColumn="0" w:noHBand="0" w:noVBand="1"/>
      </w:tblPr>
      <w:tblGrid>
        <w:gridCol w:w="759"/>
        <w:gridCol w:w="2406"/>
        <w:gridCol w:w="980"/>
        <w:gridCol w:w="981"/>
        <w:gridCol w:w="1142"/>
      </w:tblGrid>
      <w:tr w:rsidR="00AF7983" w14:paraId="791B4183" w14:textId="77777777" w:rsidTr="00A85DA7"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F9EED" w14:textId="77777777" w:rsidR="00AF7983" w:rsidRDefault="00AF7983" w:rsidP="00A85DA7">
            <w:pPr>
              <w:pStyle w:val="Listapunktowana"/>
            </w:pPr>
            <w:proofErr w:type="spellStart"/>
            <w:r>
              <w:rPr>
                <w:rFonts w:ascii="Arial Narrow" w:hAnsi="Arial Narrow" w:cstheme="minorHAnsi"/>
                <w:color w:val="auto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5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0AD9B" w14:textId="77777777" w:rsidR="00AF7983" w:rsidRDefault="00AF7983" w:rsidP="00A85DA7">
            <w:pPr>
              <w:ind w:right="23"/>
            </w:pPr>
            <w:r>
              <w:rPr>
                <w:rFonts w:ascii="Arial Narrow" w:hAnsi="Arial Narrow" w:cstheme="minorHAnsi"/>
                <w:szCs w:val="20"/>
              </w:rPr>
              <w:t>Opis obciążenia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610665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Grubość warstwy [m]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F50E5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 xml:space="preserve">Ciężar </w:t>
            </w:r>
          </w:p>
          <w:p w14:paraId="0A0F32F1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 xml:space="preserve">materiału </w:t>
            </w:r>
          </w:p>
          <w:p w14:paraId="0422018D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[</w:t>
            </w:r>
            <w:proofErr w:type="spellStart"/>
            <w:r>
              <w:rPr>
                <w:rFonts w:ascii="Arial Narrow" w:hAnsi="Arial Narrow" w:cstheme="minorHAnsi"/>
                <w:szCs w:val="20"/>
              </w:rPr>
              <w:t>kN</w:t>
            </w:r>
            <w:proofErr w:type="spellEnd"/>
            <w:r>
              <w:rPr>
                <w:rFonts w:ascii="Arial Narrow" w:hAnsi="Arial Narrow" w:cstheme="minorHAnsi"/>
                <w:szCs w:val="20"/>
              </w:rPr>
              <w:t>/m</w:t>
            </w:r>
            <w:r>
              <w:rPr>
                <w:rFonts w:ascii="Arial Narrow" w:hAnsi="Arial Narrow" w:cstheme="minorHAnsi"/>
                <w:szCs w:val="20"/>
                <w:vertAlign w:val="superscript"/>
              </w:rPr>
              <w:t>3</w:t>
            </w:r>
            <w:r>
              <w:rPr>
                <w:rFonts w:ascii="Arial Narrow" w:hAnsi="Arial Narrow" w:cstheme="minorHAnsi"/>
                <w:szCs w:val="20"/>
              </w:rPr>
              <w:t>]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221F7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Obciążenie</w:t>
            </w:r>
          </w:p>
          <w:p w14:paraId="11FDCCDC" w14:textId="77777777" w:rsidR="00AF7983" w:rsidRDefault="00AF7983" w:rsidP="00A85DA7">
            <w:pPr>
              <w:ind w:right="23"/>
              <w:jc w:val="center"/>
            </w:pPr>
            <w:proofErr w:type="spellStart"/>
            <w:r>
              <w:rPr>
                <w:rFonts w:ascii="Arial Narrow" w:hAnsi="Arial Narrow" w:cstheme="minorHAnsi"/>
                <w:szCs w:val="20"/>
              </w:rPr>
              <w:t>charakt</w:t>
            </w:r>
            <w:proofErr w:type="spellEnd"/>
            <w:r>
              <w:rPr>
                <w:rFonts w:ascii="Arial Narrow" w:hAnsi="Arial Narrow" w:cstheme="minorHAnsi"/>
                <w:szCs w:val="20"/>
              </w:rPr>
              <w:t>.</w:t>
            </w:r>
          </w:p>
          <w:p w14:paraId="50A8DC60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[</w:t>
            </w:r>
            <w:proofErr w:type="spellStart"/>
            <w:r>
              <w:rPr>
                <w:rFonts w:ascii="Arial Narrow" w:hAnsi="Arial Narrow" w:cstheme="minorHAnsi"/>
                <w:szCs w:val="20"/>
              </w:rPr>
              <w:t>kN</w:t>
            </w:r>
            <w:proofErr w:type="spellEnd"/>
            <w:r>
              <w:rPr>
                <w:rFonts w:ascii="Arial Narrow" w:hAnsi="Arial Narrow" w:cstheme="minorHAnsi"/>
                <w:szCs w:val="20"/>
              </w:rPr>
              <w:t>/m</w:t>
            </w:r>
            <w:r>
              <w:rPr>
                <w:rFonts w:ascii="Arial Narrow" w:hAnsi="Arial Narrow" w:cstheme="minorHAnsi"/>
                <w:szCs w:val="20"/>
                <w:vertAlign w:val="superscript"/>
              </w:rPr>
              <w:t>2</w:t>
            </w:r>
            <w:r>
              <w:rPr>
                <w:rFonts w:ascii="Arial Narrow" w:hAnsi="Arial Narrow" w:cstheme="minorHAnsi"/>
                <w:szCs w:val="20"/>
              </w:rPr>
              <w:t>]</w:t>
            </w:r>
          </w:p>
        </w:tc>
      </w:tr>
      <w:tr w:rsidR="00AF7983" w14:paraId="398974E9" w14:textId="77777777" w:rsidTr="00A85DA7"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D3B59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1</w:t>
            </w:r>
          </w:p>
        </w:tc>
        <w:tc>
          <w:tcPr>
            <w:tcW w:w="25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CA8972" w14:textId="77777777" w:rsidR="00AF7983" w:rsidRDefault="00AF7983" w:rsidP="00A85DA7">
            <w:pPr>
              <w:ind w:right="23"/>
            </w:pPr>
            <w:r>
              <w:rPr>
                <w:rFonts w:ascii="Arial Narrow" w:hAnsi="Arial Narrow" w:cstheme="minorHAnsi"/>
                <w:szCs w:val="20"/>
              </w:rPr>
              <w:t>dachówka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79229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7F0E22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4DF3A9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0,75</w:t>
            </w:r>
          </w:p>
        </w:tc>
      </w:tr>
      <w:tr w:rsidR="00AF7983" w14:paraId="7F96E37E" w14:textId="77777777" w:rsidTr="00A85DA7"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D24D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D500" w14:textId="77777777" w:rsidR="00AF7983" w:rsidRDefault="00AF7983" w:rsidP="00A85DA7">
            <w:pPr>
              <w:ind w:right="23"/>
            </w:pPr>
            <w:r>
              <w:rPr>
                <w:rFonts w:ascii="Arial Narrow" w:hAnsi="Arial Narrow" w:cstheme="minorHAnsi"/>
                <w:szCs w:val="20"/>
              </w:rPr>
              <w:t>łaty i kontrłaty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329A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7EA00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FAB5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0,08</w:t>
            </w:r>
          </w:p>
        </w:tc>
      </w:tr>
      <w:tr w:rsidR="00AF7983" w14:paraId="726CB2BA" w14:textId="77777777" w:rsidTr="00A85DA7"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4EA2" w14:textId="77777777" w:rsidR="00AF7983" w:rsidRDefault="00AF7983" w:rsidP="00A85DA7">
            <w:pPr>
              <w:ind w:right="23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3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F926B" w14:textId="77777777" w:rsidR="00AF7983" w:rsidRDefault="00AF7983" w:rsidP="00A85DA7">
            <w:pPr>
              <w:ind w:right="23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wełna mineralna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0C620" w14:textId="77777777" w:rsidR="00AF7983" w:rsidRDefault="00AF7983" w:rsidP="00A85DA7">
            <w:pPr>
              <w:ind w:right="23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0,20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D7665" w14:textId="77777777" w:rsidR="00AF7983" w:rsidRDefault="00AF7983" w:rsidP="00A85DA7">
            <w:pPr>
              <w:ind w:right="23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0,50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C014" w14:textId="77777777" w:rsidR="00AF7983" w:rsidRDefault="00AF7983" w:rsidP="00A85DA7">
            <w:pPr>
              <w:ind w:right="23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0,10</w:t>
            </w:r>
          </w:p>
        </w:tc>
      </w:tr>
      <w:tr w:rsidR="00AF7983" w14:paraId="609ABAFB" w14:textId="77777777" w:rsidTr="00A85DA7"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18653" w14:textId="77777777" w:rsidR="00AF7983" w:rsidRDefault="00AF7983" w:rsidP="00A85DA7">
            <w:pPr>
              <w:ind w:right="23"/>
              <w:jc w:val="center"/>
            </w:pPr>
            <w:r>
              <w:t>4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089F" w14:textId="77777777" w:rsidR="00AF7983" w:rsidRDefault="00AF7983" w:rsidP="00A85DA7">
            <w:pPr>
              <w:ind w:right="23"/>
            </w:pPr>
            <w:r>
              <w:rPr>
                <w:rFonts w:ascii="Arial Narrow" w:hAnsi="Arial Narrow" w:cstheme="minorHAnsi"/>
                <w:szCs w:val="20"/>
              </w:rPr>
              <w:t>folia paroprzepuszczalna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C03C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9D08" w14:textId="77777777" w:rsidR="00AF7983" w:rsidRDefault="00AF7983" w:rsidP="00A85DA7">
            <w:pPr>
              <w:ind w:right="23"/>
              <w:jc w:val="center"/>
            </w:pPr>
            <w: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A1093" w14:textId="77777777" w:rsidR="00AF7983" w:rsidRDefault="00AF7983" w:rsidP="00A85DA7">
            <w:pPr>
              <w:ind w:right="23"/>
              <w:jc w:val="center"/>
            </w:pPr>
            <w:r w:rsidRPr="00967855">
              <w:rPr>
                <w:rFonts w:ascii="Arial Narrow" w:hAnsi="Arial Narrow" w:cstheme="minorHAnsi"/>
                <w:szCs w:val="20"/>
              </w:rPr>
              <w:t>0,02</w:t>
            </w:r>
          </w:p>
        </w:tc>
      </w:tr>
      <w:tr w:rsidR="00AF7983" w14:paraId="48B04B61" w14:textId="77777777" w:rsidTr="00A85DA7"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41862" w14:textId="77777777" w:rsidR="00AF7983" w:rsidRDefault="00AF7983" w:rsidP="00A85DA7">
            <w:pPr>
              <w:ind w:right="23"/>
              <w:jc w:val="center"/>
            </w:pPr>
            <w:r>
              <w:t>5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84257" w14:textId="77777777" w:rsidR="00AF7983" w:rsidRPr="00BC18A2" w:rsidRDefault="00AF7983" w:rsidP="00A85DA7">
            <w:pPr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sufit podwieszany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5DC2C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C5249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D8D3D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szCs w:val="20"/>
              </w:rPr>
              <w:t>0,25</w:t>
            </w:r>
          </w:p>
        </w:tc>
      </w:tr>
      <w:tr w:rsidR="00AF7983" w14:paraId="4AC49142" w14:textId="77777777" w:rsidTr="00A85DA7"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8A97F" w14:textId="77777777" w:rsidR="00AF7983" w:rsidRDefault="00AF7983" w:rsidP="00A85DA7">
            <w:pPr>
              <w:ind w:right="23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B3E23" w14:textId="77777777" w:rsidR="00AF7983" w:rsidRDefault="00AF7983" w:rsidP="00A85DA7">
            <w:pPr>
              <w:ind w:right="23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B85C1" w14:textId="77777777" w:rsidR="00AF7983" w:rsidRDefault="00AF7983" w:rsidP="00A85DA7">
            <w:pPr>
              <w:ind w:right="23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0A10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b/>
                <w:szCs w:val="20"/>
              </w:rPr>
              <w:t>RAZEM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F68E" w14:textId="77777777" w:rsidR="00AF7983" w:rsidRDefault="00AF7983" w:rsidP="00A85DA7">
            <w:pPr>
              <w:ind w:right="23"/>
              <w:jc w:val="center"/>
            </w:pPr>
            <w:r>
              <w:rPr>
                <w:rFonts w:ascii="Arial Narrow" w:hAnsi="Arial Narrow" w:cstheme="minorHAnsi"/>
                <w:b/>
                <w:szCs w:val="20"/>
              </w:rPr>
              <w:t>1,20</w:t>
            </w:r>
          </w:p>
        </w:tc>
      </w:tr>
    </w:tbl>
    <w:p w14:paraId="72056B7D" w14:textId="77777777" w:rsidR="00AF7983" w:rsidRDefault="00AF7983" w:rsidP="00AF7983">
      <w:pPr>
        <w:spacing w:after="0"/>
        <w:ind w:left="709" w:right="23"/>
      </w:pPr>
      <w:bookmarkStart w:id="17" w:name="_Hlk202255589"/>
      <w:r>
        <w:rPr>
          <w:rFonts w:ascii="Arial Narrow" w:hAnsi="Arial Narrow" w:cstheme="minorHAnsi"/>
          <w:sz w:val="20"/>
          <w:szCs w:val="20"/>
        </w:rPr>
        <w:t xml:space="preserve">Współczynnik bezpieczeństwa </w:t>
      </w:r>
      <w:r>
        <w:rPr>
          <w:rFonts w:ascii="Symbol" w:hAnsi="Symbol" w:cstheme="minorHAnsi"/>
          <w:sz w:val="20"/>
          <w:szCs w:val="20"/>
        </w:rPr>
        <w:t></w:t>
      </w:r>
      <w:r>
        <w:rPr>
          <w:rFonts w:ascii="Arial Narrow" w:hAnsi="Arial Narrow" w:cstheme="minorHAnsi"/>
          <w:sz w:val="20"/>
          <w:szCs w:val="20"/>
          <w:vertAlign w:val="subscript"/>
        </w:rPr>
        <w:t xml:space="preserve">f </w:t>
      </w:r>
      <w:r>
        <w:rPr>
          <w:rFonts w:ascii="Arial Narrow" w:hAnsi="Arial Narrow" w:cstheme="minorHAnsi"/>
          <w:sz w:val="20"/>
          <w:szCs w:val="20"/>
        </w:rPr>
        <w:t>= 1,35</w:t>
      </w:r>
    </w:p>
    <w:bookmarkEnd w:id="17"/>
    <w:p w14:paraId="54F9846F" w14:textId="77777777" w:rsidR="00AF7983" w:rsidRDefault="00AF7983" w:rsidP="00AF7983">
      <w:pPr>
        <w:spacing w:after="0"/>
        <w:ind w:left="709" w:right="23"/>
        <w:rPr>
          <w:rFonts w:ascii="Arial Narrow" w:hAnsi="Arial Narrow" w:cstheme="minorHAnsi"/>
          <w:sz w:val="20"/>
          <w:szCs w:val="20"/>
        </w:rPr>
      </w:pPr>
    </w:p>
    <w:p w14:paraId="035A7111" w14:textId="77777777" w:rsidR="00AF7983" w:rsidRDefault="00AF7983" w:rsidP="00AF7983">
      <w:pPr>
        <w:spacing w:after="0"/>
        <w:ind w:left="709" w:right="23"/>
        <w:rPr>
          <w:rFonts w:ascii="Arial Narrow" w:hAnsi="Arial Narrow" w:cstheme="minorHAnsi"/>
          <w:b/>
          <w:bCs/>
          <w:sz w:val="20"/>
          <w:szCs w:val="20"/>
        </w:rPr>
      </w:pPr>
    </w:p>
    <w:p w14:paraId="3FB04B61" w14:textId="77777777" w:rsidR="00AF7983" w:rsidRDefault="00AF7983" w:rsidP="00AF7983">
      <w:pPr>
        <w:spacing w:after="0"/>
        <w:ind w:left="709" w:right="23"/>
        <w:rPr>
          <w:rFonts w:ascii="Arial Narrow" w:hAnsi="Arial Narrow" w:cstheme="minorHAnsi"/>
          <w:b/>
          <w:bCs/>
          <w:sz w:val="20"/>
          <w:szCs w:val="20"/>
        </w:rPr>
      </w:pPr>
    </w:p>
    <w:p w14:paraId="69489689" w14:textId="0CE8F9BE" w:rsidR="00AF7983" w:rsidRDefault="00AF7983" w:rsidP="00AF7983">
      <w:pPr>
        <w:spacing w:after="0"/>
        <w:ind w:left="709" w:right="23"/>
        <w:rPr>
          <w:rFonts w:ascii="Arial Narrow" w:hAnsi="Arial Narrow" w:cstheme="minorHAnsi"/>
          <w:b/>
          <w:bCs/>
          <w:sz w:val="20"/>
          <w:szCs w:val="20"/>
        </w:rPr>
      </w:pPr>
      <w:r w:rsidRPr="00BC18A2">
        <w:rPr>
          <w:rFonts w:ascii="Arial Narrow" w:hAnsi="Arial Narrow" w:cstheme="minorHAnsi"/>
          <w:b/>
          <w:bCs/>
          <w:sz w:val="20"/>
          <w:szCs w:val="20"/>
        </w:rPr>
        <w:t xml:space="preserve">Zestawienie obciążeń zmiennych </w:t>
      </w:r>
    </w:p>
    <w:p w14:paraId="20C3FED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</w:p>
    <w:p w14:paraId="1A14DF6B" w14:textId="77777777" w:rsidR="00AF7983" w:rsidRPr="0058402F" w:rsidRDefault="00AF798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58402F">
        <w:rPr>
          <w:rFonts w:ascii="Arial Narrow" w:hAnsi="Arial Narrow" w:cs="Arial Narrow"/>
          <w:b/>
          <w:bCs/>
          <w:color w:val="000000"/>
          <w:sz w:val="20"/>
          <w:szCs w:val="20"/>
        </w:rPr>
        <w:t>Obciążenie śniegiem wg PN-EN 1991-1-3 / Dachy dwupołaciowe (p.5.3.3)</w:t>
      </w:r>
    </w:p>
    <w:p w14:paraId="2DCBC6C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noProof/>
          <w:color w:val="000000"/>
          <w:sz w:val="20"/>
          <w:szCs w:val="20"/>
        </w:rPr>
        <w:drawing>
          <wp:inline distT="0" distB="0" distL="0" distR="0" wp14:anchorId="6915902D" wp14:editId="7B48F179">
            <wp:extent cx="5403850" cy="2520950"/>
            <wp:effectExtent l="0" t="0" r="6350" b="0"/>
            <wp:docPr id="136165561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51E3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</w:p>
    <w:p w14:paraId="5CB471E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lastRenderedPageBreak/>
        <w:t>- Dach dwupołaciowy</w:t>
      </w:r>
    </w:p>
    <w:p w14:paraId="1183846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Obciążenie charakterystyczne śniegiem gruntu  (wg Załącznika krajowego NA):</w:t>
      </w:r>
    </w:p>
    <w:p w14:paraId="7D7B9EE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- strefa obciążenia śniegiem 2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s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0,9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0A8B562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Warunki lokalizacyjne: normalne, przypadek A (brak wyjątkowych opadów i brak wyjątkowych zamieci)</w:t>
      </w:r>
    </w:p>
    <w:p w14:paraId="1E74574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Sytuacja obliczeniowa: trwała lub przejściowa</w:t>
      </w:r>
    </w:p>
    <w:p w14:paraId="704615F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Współczynnik ekspozycji:</w:t>
      </w:r>
    </w:p>
    <w:p w14:paraId="4BC57B4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- teren normalny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1,0</w:t>
      </w:r>
    </w:p>
    <w:p w14:paraId="7216FE7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termiczny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t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</w:t>
      </w:r>
    </w:p>
    <w:p w14:paraId="772D642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2369659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dachu obciążonego równomiernie - przypadek (i)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1D6A6DA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Współczynnik kształtu dachu:</w:t>
      </w:r>
    </w:p>
    <w:p w14:paraId="16FE654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nachylenie połaci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</w:p>
    <w:p w14:paraId="38814AE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1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0,8</w:t>
      </w:r>
    </w:p>
    <w:p w14:paraId="5323A3D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Obciążenie charakterystyczne:</w:t>
      </w:r>
    </w:p>
    <w:p w14:paraId="1952193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s = </w:t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</w:rPr>
        <w:t>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t</w:t>
      </w:r>
      <w:r>
        <w:rPr>
          <w:rFonts w:ascii="Arial Narrow" w:hAnsi="Arial Narrow" w:cs="Arial Narrow"/>
          <w:color w:val="000000"/>
          <w:sz w:val="20"/>
          <w:szCs w:val="20"/>
        </w:rPr>
        <w:t>·s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0,8·1,0·1,0·0,900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0,720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7D9F560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64B564E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Mniej obciążona połać dachu obciążonego nierównomiernie - przypadek (ii)/(iii)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1DEDAC1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Współczynnik kształtu dachu:</w:t>
      </w:r>
    </w:p>
    <w:p w14:paraId="41EFDFF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nachylenie połaci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</w:p>
    <w:p w14:paraId="2A6F2ED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0,5·</w:t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1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0,5·0,8 = 0,4</w:t>
      </w:r>
    </w:p>
    <w:p w14:paraId="0664C57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Obciążenie charakterystyczne:</w:t>
      </w:r>
    </w:p>
    <w:p w14:paraId="62F884D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s = </w:t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</w:rPr>
        <w:t>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t</w:t>
      </w:r>
      <w:r>
        <w:rPr>
          <w:rFonts w:ascii="Arial Narrow" w:hAnsi="Arial Narrow" w:cs="Arial Narrow"/>
          <w:color w:val="000000"/>
          <w:sz w:val="20"/>
          <w:szCs w:val="20"/>
        </w:rPr>
        <w:t>·s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0,4·1,0·1,0·0,900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0,360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730D8D7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69F9DCA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Bardziej obciążona połać dachu obciążonego nierównomiernie - przypadek (ii)/(iii)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3192262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Współczynnik kształtu dachu:</w:t>
      </w:r>
    </w:p>
    <w:p w14:paraId="4ECF080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nachylenie połaci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</w:p>
    <w:p w14:paraId="7772D3A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1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0,8</w:t>
      </w:r>
    </w:p>
    <w:p w14:paraId="0B2F480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Obciążenie charakterystyczne:</w:t>
      </w:r>
    </w:p>
    <w:p w14:paraId="2FE9EBA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s = </w:t>
      </w:r>
      <w:r>
        <w:rPr>
          <w:rFonts w:ascii="Symbol" w:hAnsi="Symbol" w:cs="Symbol"/>
          <w:color w:val="000000"/>
          <w:sz w:val="20"/>
          <w:szCs w:val="20"/>
        </w:rPr>
        <w:t>m</w:t>
      </w:r>
      <w:r>
        <w:rPr>
          <w:rFonts w:ascii="Arial Narrow" w:hAnsi="Arial Narrow" w:cs="Arial Narrow"/>
          <w:color w:val="000000"/>
          <w:sz w:val="20"/>
          <w:szCs w:val="20"/>
        </w:rPr>
        <w:t>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t</w:t>
      </w:r>
      <w:r>
        <w:rPr>
          <w:rFonts w:ascii="Arial Narrow" w:hAnsi="Arial Narrow" w:cs="Arial Narrow"/>
          <w:color w:val="000000"/>
          <w:sz w:val="20"/>
          <w:szCs w:val="20"/>
        </w:rPr>
        <w:t>·s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0,8·1,0·1,0·0,900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0,720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3C028D0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</w:p>
    <w:p w14:paraId="48EA4A0C" w14:textId="77777777" w:rsidR="00AF7983" w:rsidRPr="0058402F" w:rsidRDefault="00AF798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58402F">
        <w:rPr>
          <w:rFonts w:ascii="Arial Narrow" w:hAnsi="Arial Narrow" w:cs="Arial Narrow"/>
          <w:b/>
          <w:bCs/>
          <w:color w:val="000000"/>
          <w:sz w:val="20"/>
          <w:szCs w:val="20"/>
        </w:rPr>
        <w:t>Obciążenie wiatrem wg PN-EN 1991-1-4 / Dachy czterospadowe (p.7.2.6)</w:t>
      </w:r>
    </w:p>
    <w:p w14:paraId="5F2780C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noProof/>
          <w:color w:val="000000"/>
          <w:sz w:val="20"/>
          <w:szCs w:val="20"/>
        </w:rPr>
        <w:drawing>
          <wp:inline distT="0" distB="0" distL="0" distR="0" wp14:anchorId="3864BB13" wp14:editId="0B699528">
            <wp:extent cx="5403850" cy="2520950"/>
            <wp:effectExtent l="0" t="0" r="6350" b="0"/>
            <wp:docPr id="5959696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44B0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</w:p>
    <w:p w14:paraId="333E30B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Dach czterospadowy o wymiarach: b = 55,2 m, d = 17,7 m, h = 19,0 m, kąty nachylenia połaci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90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</w:p>
    <w:p w14:paraId="73E0B88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Budynek o wysokości h = 19,0 m </w:t>
      </w:r>
    </w:p>
    <w:p w14:paraId="0F13BBC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Wymiar e = min(b,2·h) = 38,0 m</w:t>
      </w:r>
    </w:p>
    <w:p w14:paraId="0318A07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Wartość podstawowa bazowej prędkości wiatru (wg Załącznika krajowego NA):</w:t>
      </w:r>
    </w:p>
    <w:p w14:paraId="62D175E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- strefa obciążenia wiatrem 1; A = 65 m n.p.m.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b,0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22 m/s</w:t>
      </w:r>
    </w:p>
    <w:p w14:paraId="18A6373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kierunkowy: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dir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</w:t>
      </w:r>
    </w:p>
    <w:p w14:paraId="3BA0AD8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sezonowy: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season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</w:t>
      </w:r>
    </w:p>
    <w:p w14:paraId="1E2D82D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Bazowa prędkość wiatru: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dir</w:t>
      </w:r>
      <w:r>
        <w:rPr>
          <w:rFonts w:ascii="Arial Narrow" w:hAnsi="Arial Narrow" w:cs="Arial Narrow"/>
          <w:color w:val="000000"/>
          <w:sz w:val="20"/>
          <w:szCs w:val="20"/>
        </w:rPr>
        <w:t>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season</w:t>
      </w:r>
      <w:r>
        <w:rPr>
          <w:rFonts w:ascii="Arial Narrow" w:hAnsi="Arial Narrow" w:cs="Arial Narrow"/>
          <w:color w:val="000000"/>
          <w:sz w:val="20"/>
          <w:szCs w:val="20"/>
        </w:rPr>
        <w:t>·v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b,0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22,00 m/s</w:t>
      </w:r>
    </w:p>
    <w:p w14:paraId="5300219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Wysokość odniesienia:  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h = 19,00 m</w:t>
      </w:r>
    </w:p>
    <w:p w14:paraId="4715179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Kategoria terenu III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 współczynnik chropowatości: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r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0,8·(19,0/10)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0,19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0,90 (wg Załącznika krajowego NA.6)</w:t>
      </w:r>
    </w:p>
    <w:p w14:paraId="0F35BF4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Współczynnik rzeźby terenu (orografii): 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o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1,00</w:t>
      </w:r>
    </w:p>
    <w:p w14:paraId="1BF73FE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Średnia prędkość wiatru: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m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)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r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o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19,88 m/s</w:t>
      </w:r>
    </w:p>
    <w:p w14:paraId="775BADE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Intensywność turbulencji:  I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v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0,241</w:t>
      </w:r>
    </w:p>
    <w:p w14:paraId="132C469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lastRenderedPageBreak/>
        <w:t xml:space="preserve">- Gęstość powietrza: 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1,25 kg/m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3</w:t>
      </w:r>
    </w:p>
    <w:p w14:paraId="249D2BD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Wartość szczytowa ciśnienia prędkości:</w:t>
      </w:r>
    </w:p>
    <w:p w14:paraId="3CA7527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[1+7·I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v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)]·(1/2)·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 Narrow" w:hAnsi="Arial Narrow" w:cs="Arial Narrow"/>
          <w:color w:val="000000"/>
          <w:sz w:val="20"/>
          <w:szCs w:val="20"/>
        </w:rPr>
        <w:t>·v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) = 664,0 Pa = 0,664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kPa</w:t>
      </w:r>
      <w:proofErr w:type="spellEnd"/>
    </w:p>
    <w:p w14:paraId="7A1348A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konstrukcyjny: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</w:t>
      </w:r>
    </w:p>
    <w:p w14:paraId="50D78CC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783FB0A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F - parcie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3E6845F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0,440</w:t>
      </w:r>
    </w:p>
    <w:p w14:paraId="4150EC2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58812CD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1,000·0,664·0,440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0,292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6EA26B0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67EFEDF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F - ssanie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7A88E61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-0,580</w:t>
      </w:r>
    </w:p>
    <w:p w14:paraId="70EFAD2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35D2EFB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1,000·0,664·(-0,580)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-0,385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7842EFA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3AF0F85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G - parcie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4974FD3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0,600</w:t>
      </w:r>
    </w:p>
    <w:p w14:paraId="2822593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48C50B4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1,000·0,664·0,600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0,398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4A4DEE5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2ABD7A1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G - ssanie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420283B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-0,560</w:t>
      </w:r>
    </w:p>
    <w:p w14:paraId="758349B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48AFA33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1,000·0,664·(-0,560)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-0,372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1515FFA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07FD6EC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H - parcie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208EA7B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0,360</w:t>
      </w:r>
    </w:p>
    <w:p w14:paraId="1BC5343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777194F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1,000·0,664·0,360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0,239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5B6CF09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7D57C76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H - ssanie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2B8A54E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-0,220</w:t>
      </w:r>
    </w:p>
    <w:p w14:paraId="74E7CD4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7BBBE35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1,000·0,664·(-0,220)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-0,146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720CFE2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777E387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I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404A010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-0,420</w:t>
      </w:r>
    </w:p>
    <w:p w14:paraId="72165FD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5F68272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1,000·0,664·(-0,420)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-0,279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39B1FD6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7C53E94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J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3A2A43B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-0,760</w:t>
      </w:r>
    </w:p>
    <w:p w14:paraId="02743FA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40BB061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1,000·0,664·(-0,760)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-0,505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61E690E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6552D7B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K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362B99B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-0,640</w:t>
      </w:r>
    </w:p>
    <w:p w14:paraId="41B41D4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35D4F26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1,000·0,664·(-0,640)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-0,425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45654F8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5AA911F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L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2323DAD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-1,4</w:t>
      </w:r>
    </w:p>
    <w:p w14:paraId="31906D3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0CB98B8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1,000·0,664·(-1,4)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-0,930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452B742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2F1373B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M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184A861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-0,760</w:t>
      </w:r>
    </w:p>
    <w:p w14:paraId="7E065DE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554CEF9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1,000·0,664·(-0,760)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-0,505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03911036" w14:textId="77777777" w:rsidR="00AF7983" w:rsidRDefault="00AF7983" w:rsidP="00AF7983">
      <w:pPr>
        <w:spacing w:after="0"/>
        <w:ind w:left="709" w:right="23"/>
        <w:rPr>
          <w:rFonts w:ascii="Arial Narrow" w:hAnsi="Arial Narrow" w:cstheme="minorHAnsi"/>
          <w:sz w:val="20"/>
          <w:szCs w:val="20"/>
        </w:rPr>
      </w:pPr>
    </w:p>
    <w:p w14:paraId="6F27A79A" w14:textId="77777777" w:rsidR="00AF7983" w:rsidRPr="0058402F" w:rsidRDefault="00AF798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58402F">
        <w:rPr>
          <w:rFonts w:ascii="Arial Narrow" w:hAnsi="Arial Narrow" w:cs="Arial Narrow"/>
          <w:b/>
          <w:bCs/>
          <w:color w:val="000000"/>
          <w:sz w:val="20"/>
          <w:szCs w:val="20"/>
        </w:rPr>
        <w:t>Obciążenie wiatrem wg PN-EN 1991-1-4 / Dachy czterospadowe (p.7.2.6)</w:t>
      </w:r>
    </w:p>
    <w:p w14:paraId="5F55C3C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noProof/>
          <w:color w:val="000000"/>
          <w:sz w:val="20"/>
          <w:szCs w:val="20"/>
        </w:rPr>
        <w:lastRenderedPageBreak/>
        <w:drawing>
          <wp:inline distT="0" distB="0" distL="0" distR="0" wp14:anchorId="6C8BDD6B" wp14:editId="4CBA536C">
            <wp:extent cx="5403850" cy="2520950"/>
            <wp:effectExtent l="0" t="0" r="6350" b="0"/>
            <wp:docPr id="12100825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1E8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</w:p>
    <w:p w14:paraId="0EB134C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Dach czterospadowy o wymiarach: b = 17,7 m, d = 55,2 m, h = 19,0 m, kąty nachylenia połaci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90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27,0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o</w:t>
      </w:r>
    </w:p>
    <w:p w14:paraId="3F437DC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Budynek o wysokości h = 19,0 m </w:t>
      </w:r>
    </w:p>
    <w:p w14:paraId="1B3E1FC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Wymiar e = min(b,2·h) = 17,7 m</w:t>
      </w:r>
    </w:p>
    <w:p w14:paraId="3956DEC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Wartość podstawowa bazowej prędkości wiatru (wg Załącznika krajowego NA):</w:t>
      </w:r>
    </w:p>
    <w:p w14:paraId="54AC5F7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  <w:t xml:space="preserve">- strefa obciążenia wiatrem 1; A = 65 m n.p.m.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b,0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22 m/s</w:t>
      </w:r>
    </w:p>
    <w:p w14:paraId="73D636E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kierunkowy: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dir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</w:t>
      </w:r>
    </w:p>
    <w:p w14:paraId="7C055FB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sezonowy: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season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</w:t>
      </w:r>
    </w:p>
    <w:p w14:paraId="7535A5A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Bazowa prędkość wiatru: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dir</w:t>
      </w:r>
      <w:r>
        <w:rPr>
          <w:rFonts w:ascii="Arial Narrow" w:hAnsi="Arial Narrow" w:cs="Arial Narrow"/>
          <w:color w:val="000000"/>
          <w:sz w:val="20"/>
          <w:szCs w:val="20"/>
        </w:rPr>
        <w:t>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season</w:t>
      </w:r>
      <w:r>
        <w:rPr>
          <w:rFonts w:ascii="Arial Narrow" w:hAnsi="Arial Narrow" w:cs="Arial Narrow"/>
          <w:color w:val="000000"/>
          <w:sz w:val="20"/>
          <w:szCs w:val="20"/>
        </w:rPr>
        <w:t>·v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b,0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22,00 m/s</w:t>
      </w:r>
    </w:p>
    <w:p w14:paraId="2620DE1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Wysokość odniesienia:  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h = 19,00 m</w:t>
      </w:r>
    </w:p>
    <w:p w14:paraId="55F5243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Kategoria terenu III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 współczynnik chropowatości: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r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0,8·(19,0/10)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0,19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0,90 (wg Załącznika krajowego NA.6)</w:t>
      </w:r>
    </w:p>
    <w:p w14:paraId="387C637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Współczynnik rzeźby terenu (orografii): 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o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1,00</w:t>
      </w:r>
    </w:p>
    <w:p w14:paraId="16FFEF1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Średnia prędkość wiatru: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m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)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r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o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b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19,88 m/s</w:t>
      </w:r>
    </w:p>
    <w:p w14:paraId="73844E0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Intensywność turbulencji:  I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v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0,241</w:t>
      </w:r>
    </w:p>
    <w:p w14:paraId="35B2220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Gęstość powietrza: 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1,25 kg/m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3</w:t>
      </w:r>
    </w:p>
    <w:p w14:paraId="0DCF7AE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- Wartość szczytowa ciśnienia prędkości:</w:t>
      </w:r>
    </w:p>
    <w:p w14:paraId="6BA9962D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 = [1+7·I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v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)]·(1/2)·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 Narrow" w:hAnsi="Arial Narrow" w:cs="Arial Narrow"/>
          <w:color w:val="000000"/>
          <w:sz w:val="20"/>
          <w:szCs w:val="20"/>
        </w:rPr>
        <w:t>·v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) = 664,0 Pa = 0,664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kPa</w:t>
      </w:r>
      <w:proofErr w:type="spellEnd"/>
    </w:p>
    <w:p w14:paraId="63F31C0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konstrukcyjny: 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</w:t>
      </w:r>
    </w:p>
    <w:p w14:paraId="0087371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5E598BE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F - parcie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2C59043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0,440</w:t>
      </w:r>
    </w:p>
    <w:p w14:paraId="6E04B65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45D3C5B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1,000·0,664·0,440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0,292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68554B4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2B36EE4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F - ssanie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755F750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-0,580</w:t>
      </w:r>
    </w:p>
    <w:p w14:paraId="6A187A1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481065D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1,000·0,664·(-0,580)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-0,385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3820171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42229E5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G - parcie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4521CA1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0,600</w:t>
      </w:r>
    </w:p>
    <w:p w14:paraId="3C52EE0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548297A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1,000·0,664·0,600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0,398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3100A6F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01129F56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G - ssanie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427769E7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-0,560</w:t>
      </w:r>
    </w:p>
    <w:p w14:paraId="7A269D9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36783A3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1,000·0,664·(-0,560)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-0,372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3D5D345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3BAE56A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H - parcie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2A3E5AF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0,360</w:t>
      </w:r>
    </w:p>
    <w:p w14:paraId="3533C47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1E03E45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1,000·0,664·0,360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0,239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165AB2E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308EC3C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H - ssanie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6FF8898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lastRenderedPageBreak/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-0,220</w:t>
      </w:r>
    </w:p>
    <w:p w14:paraId="2CC18FC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18B6CAD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1,000·0,664·(-0,220)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-0,146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3790A7B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437F233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I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7F77125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-0,420</w:t>
      </w:r>
    </w:p>
    <w:p w14:paraId="16070B7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274EA952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1,000·0,664·(-0,420)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-0,279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0FC27C4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33260F8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J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562D7053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-0,760</w:t>
      </w:r>
    </w:p>
    <w:p w14:paraId="283AFD4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7A13D140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1,000·0,664·(-0,760)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-0,505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654F8E7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381A568F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L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65777D2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-1,4</w:t>
      </w:r>
    </w:p>
    <w:p w14:paraId="3409D6EE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7887290C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1,000·0,664·(-1,4)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-0,930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743EA13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21BC0F41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M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46A1FAB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-0,760</w:t>
      </w:r>
    </w:p>
    <w:p w14:paraId="4F1C30F8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078F88EB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1,000·0,664·(-0,760)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-0,505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2884454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</w:p>
    <w:p w14:paraId="7562D7E9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Połać - pole N</w:t>
      </w:r>
      <w:r>
        <w:rPr>
          <w:rFonts w:ascii="Arial Narrow" w:hAnsi="Arial Narrow" w:cs="Arial Narrow"/>
          <w:color w:val="000000"/>
          <w:sz w:val="20"/>
          <w:szCs w:val="20"/>
        </w:rPr>
        <w:t>:</w:t>
      </w:r>
    </w:p>
    <w:p w14:paraId="6C01F00A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- Współczynnik ciśnienia zewnętrznego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pe,10</w:t>
      </w:r>
      <w:r>
        <w:rPr>
          <w:rFonts w:ascii="Arial Narrow" w:hAnsi="Arial Narrow" w:cs="Arial Narrow"/>
          <w:color w:val="000000"/>
          <w:sz w:val="20"/>
          <w:szCs w:val="20"/>
        </w:rPr>
        <w:t xml:space="preserve"> = -0,220</w:t>
      </w:r>
    </w:p>
    <w:p w14:paraId="2162AD24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  <w:u w:val="single"/>
        </w:rPr>
        <w:t>Siła oddziaływania wiatru na powierzchnię zewnętrzną:</w:t>
      </w:r>
    </w:p>
    <w:p w14:paraId="6198FB25" w14:textId="77777777" w:rsidR="00AF7983" w:rsidRDefault="00AF7983" w:rsidP="00AF7983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ab/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F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w,e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s</w:t>
      </w:r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d</w:t>
      </w:r>
      <w:r>
        <w:rPr>
          <w:rFonts w:ascii="Arial Narrow" w:hAnsi="Arial Narrow" w:cs="Arial Narrow"/>
          <w:color w:val="000000"/>
          <w:sz w:val="20"/>
          <w:szCs w:val="20"/>
        </w:rPr>
        <w:t>·q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>(z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e</w:t>
      </w:r>
      <w:r>
        <w:rPr>
          <w:rFonts w:ascii="Arial Narrow" w:hAnsi="Arial Narrow" w:cs="Arial Narrow"/>
          <w:color w:val="000000"/>
          <w:sz w:val="20"/>
          <w:szCs w:val="20"/>
        </w:rPr>
        <w:t>)·</w:t>
      </w:r>
      <w:proofErr w:type="spellStart"/>
      <w:r>
        <w:rPr>
          <w:rFonts w:ascii="Arial Narrow" w:hAnsi="Arial Narrow" w:cs="Arial Narrow"/>
          <w:color w:val="000000"/>
          <w:sz w:val="20"/>
          <w:szCs w:val="20"/>
        </w:rPr>
        <w:t>c</w:t>
      </w:r>
      <w:r>
        <w:rPr>
          <w:rFonts w:ascii="Arial Narrow" w:hAnsi="Arial Narrow" w:cs="Arial Narrow"/>
          <w:color w:val="000000"/>
          <w:sz w:val="20"/>
          <w:szCs w:val="20"/>
          <w:vertAlign w:val="subscript"/>
        </w:rPr>
        <w:t>pe</w:t>
      </w:r>
      <w:proofErr w:type="spellEnd"/>
      <w:r>
        <w:rPr>
          <w:rFonts w:ascii="Arial Narrow" w:hAnsi="Arial Narrow" w:cs="Arial Narrow"/>
          <w:color w:val="000000"/>
          <w:sz w:val="20"/>
          <w:szCs w:val="20"/>
        </w:rPr>
        <w:t xml:space="preserve"> = 1,000·0,664·(-0,220) = </w:t>
      </w:r>
      <w:r>
        <w:rPr>
          <w:rFonts w:ascii="Arial Narrow" w:hAnsi="Arial Narrow" w:cs="Arial Narrow"/>
          <w:b/>
          <w:bCs/>
          <w:color w:val="000000"/>
          <w:sz w:val="20"/>
          <w:szCs w:val="20"/>
        </w:rPr>
        <w:t xml:space="preserve">-0,146 </w:t>
      </w:r>
      <w:proofErr w:type="spellStart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 Narrow" w:hAnsi="Arial Narrow" w:cs="Arial Narrow"/>
          <w:b/>
          <w:bCs/>
          <w:color w:val="000000"/>
          <w:sz w:val="20"/>
          <w:szCs w:val="20"/>
        </w:rPr>
        <w:t>/m</w:t>
      </w:r>
      <w:r>
        <w:rPr>
          <w:rFonts w:ascii="Arial Narrow" w:hAnsi="Arial Narrow" w:cs="Arial Narrow"/>
          <w:color w:val="000000"/>
          <w:sz w:val="20"/>
          <w:szCs w:val="20"/>
          <w:vertAlign w:val="superscript"/>
        </w:rPr>
        <w:t>2</w:t>
      </w:r>
    </w:p>
    <w:p w14:paraId="44E795B4" w14:textId="77777777" w:rsidR="00AF7983" w:rsidRDefault="00AF7983" w:rsidP="00AF7983">
      <w:pPr>
        <w:spacing w:after="0"/>
        <w:ind w:left="709" w:right="23"/>
        <w:rPr>
          <w:rFonts w:ascii="Arial Narrow" w:hAnsi="Arial Narrow" w:cstheme="minorHAnsi"/>
          <w:sz w:val="20"/>
          <w:szCs w:val="20"/>
        </w:rPr>
      </w:pPr>
    </w:p>
    <w:p w14:paraId="0366FD60" w14:textId="77777777" w:rsidR="00AF7983" w:rsidRDefault="00AF7983" w:rsidP="00AF7983">
      <w:pPr>
        <w:spacing w:after="0"/>
        <w:ind w:left="709" w:right="23"/>
      </w:pPr>
      <w:r>
        <w:rPr>
          <w:rFonts w:ascii="Arial Narrow" w:hAnsi="Arial Narrow" w:cstheme="minorHAnsi"/>
          <w:sz w:val="20"/>
          <w:szCs w:val="20"/>
        </w:rPr>
        <w:t xml:space="preserve">Współczynnik bezpieczeństwa </w:t>
      </w:r>
      <w:r>
        <w:rPr>
          <w:rFonts w:ascii="Symbol" w:hAnsi="Symbol" w:cstheme="minorHAnsi"/>
          <w:sz w:val="20"/>
          <w:szCs w:val="20"/>
        </w:rPr>
        <w:t></w:t>
      </w:r>
      <w:r>
        <w:rPr>
          <w:rFonts w:ascii="Arial Narrow" w:hAnsi="Arial Narrow" w:cstheme="minorHAnsi"/>
          <w:sz w:val="20"/>
          <w:szCs w:val="20"/>
          <w:vertAlign w:val="subscript"/>
        </w:rPr>
        <w:t xml:space="preserve">f </w:t>
      </w:r>
      <w:r>
        <w:rPr>
          <w:rFonts w:ascii="Arial Narrow" w:hAnsi="Arial Narrow" w:cstheme="minorHAnsi"/>
          <w:sz w:val="20"/>
          <w:szCs w:val="20"/>
        </w:rPr>
        <w:t>= 1,35</w:t>
      </w:r>
    </w:p>
    <w:p w14:paraId="292C1309" w14:textId="77777777" w:rsidR="00AF7983" w:rsidRDefault="00AF7983" w:rsidP="00AF7983">
      <w:pPr>
        <w:spacing w:after="0"/>
        <w:ind w:left="709" w:right="23"/>
        <w:rPr>
          <w:b/>
          <w:bCs/>
        </w:rPr>
      </w:pPr>
    </w:p>
    <w:p w14:paraId="1AE30608" w14:textId="77777777" w:rsidR="00AF7983" w:rsidRPr="00BC18A2" w:rsidRDefault="00AF7983" w:rsidP="00AF7983">
      <w:pPr>
        <w:spacing w:after="0"/>
        <w:ind w:left="709" w:right="23"/>
        <w:rPr>
          <w:b/>
          <w:bCs/>
        </w:rPr>
      </w:pPr>
    </w:p>
    <w:p w14:paraId="656C127B" w14:textId="77777777" w:rsidR="00AF7983" w:rsidRPr="00FD16F9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7E0DEF71" w14:textId="02234CFB" w:rsidR="00AF7983" w:rsidRPr="002A3825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b/>
          <w:bCs/>
          <w:color w:val="000000"/>
          <w:sz w:val="20"/>
          <w:szCs w:val="20"/>
        </w:rPr>
      </w:pPr>
      <w:r>
        <w:rPr>
          <w:rFonts w:ascii="Arial Narrow" w:hAnsi="Arial Narrow" w:cs="Tahoma"/>
          <w:b/>
          <w:bCs/>
          <w:color w:val="000000"/>
          <w:sz w:val="20"/>
          <w:szCs w:val="20"/>
        </w:rPr>
        <w:t>9</w:t>
      </w:r>
      <w:r w:rsidRPr="002A3825">
        <w:rPr>
          <w:rFonts w:ascii="Arial Narrow" w:hAnsi="Arial Narrow" w:cs="Tahoma"/>
          <w:b/>
          <w:bCs/>
          <w:color w:val="000000"/>
          <w:sz w:val="20"/>
          <w:szCs w:val="20"/>
        </w:rPr>
        <w:t>.</w:t>
      </w:r>
      <w:r>
        <w:rPr>
          <w:rFonts w:ascii="Arial Narrow" w:hAnsi="Arial Narrow" w:cs="Tahoma"/>
          <w:b/>
          <w:bCs/>
          <w:color w:val="000000"/>
          <w:sz w:val="20"/>
          <w:szCs w:val="20"/>
        </w:rPr>
        <w:t>2</w:t>
      </w:r>
      <w:r w:rsidRPr="002A3825">
        <w:rPr>
          <w:rFonts w:ascii="Arial Narrow" w:hAnsi="Arial Narrow" w:cs="Tahoma"/>
          <w:b/>
          <w:bCs/>
          <w:color w:val="000000"/>
          <w:sz w:val="20"/>
          <w:szCs w:val="20"/>
        </w:rPr>
        <w:t xml:space="preserve">. Wymiarowanie krokwi </w:t>
      </w:r>
      <w:r>
        <w:rPr>
          <w:rFonts w:ascii="Arial Narrow" w:hAnsi="Arial Narrow" w:cs="Tahoma"/>
          <w:b/>
          <w:bCs/>
          <w:color w:val="000000"/>
          <w:sz w:val="20"/>
          <w:szCs w:val="20"/>
        </w:rPr>
        <w:t>dwuprzęsłowej</w:t>
      </w:r>
    </w:p>
    <w:p w14:paraId="77A7BE6E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>Przyjęto schemat statyczny krokwi w postaci belki dwuprzęsłowej o rozpiętości l = 4,38 m (podparcie na płatwi i murłacie). Rozstaw krokwi a = 1,00 m.</w:t>
      </w:r>
    </w:p>
    <w:p w14:paraId="79416FE1" w14:textId="77777777" w:rsidR="00AF7983" w:rsidRPr="002A3825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E6DF68F" w14:textId="77777777" w:rsidR="00AF7983" w:rsidRPr="00D063A8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3B98B47A" w14:textId="1B421C74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Analizowany model</w:t>
      </w:r>
    </w:p>
    <w:p w14:paraId="6C506EB4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14:paraId="64B3ED0B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7D4FC6C" wp14:editId="6C51B96A">
            <wp:extent cx="7033047" cy="2660650"/>
            <wp:effectExtent l="0" t="0" r="0" b="6350"/>
            <wp:docPr id="1835226163" name="Obraz 21" descr="Obraz zawierający diagram, linia, tekst, Pla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226163" name="Obraz 21" descr="Obraz zawierający diagram, linia, tekst, Plan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050" cy="266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9B05C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40FB2CE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94B6C90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D90C772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640596D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DB36B7C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D6F4CB9" w14:textId="069D224F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i/>
          <w:iCs/>
          <w:color w:val="000000"/>
          <w:sz w:val="16"/>
          <w:szCs w:val="16"/>
        </w:rPr>
      </w:pPr>
      <w:r>
        <w:rPr>
          <w:rFonts w:ascii="Tahoma" w:hAnsi="Tahoma" w:cs="Tahoma"/>
          <w:b/>
          <w:bCs/>
          <w:i/>
          <w:iCs/>
          <w:color w:val="000000"/>
          <w:sz w:val="16"/>
          <w:szCs w:val="16"/>
        </w:rPr>
        <w:t>Sprawdzenie SGN drewna</w:t>
      </w:r>
    </w:p>
    <w:p w14:paraId="51DF0D7A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14:paraId="7514EAF7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Obliczenie liniowe, Ekstremum : Pręt</w:t>
      </w:r>
    </w:p>
    <w:p w14:paraId="3E870A47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Wybór : Wszystkie</w:t>
      </w:r>
    </w:p>
    <w:p w14:paraId="5DA22C12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Klasa : Wszystkie SGN</w:t>
      </w:r>
    </w:p>
    <w:p w14:paraId="3181860E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</w:t>
      </w:r>
    </w:p>
    <w:p w14:paraId="5100A6EB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106B6D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Sprawdzenie SGN drewna</w:t>
      </w:r>
    </w:p>
    <w:p w14:paraId="0DF5F736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325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"/>
        <w:gridCol w:w="1282"/>
        <w:gridCol w:w="1194"/>
        <w:gridCol w:w="621"/>
        <w:gridCol w:w="1587"/>
        <w:gridCol w:w="1417"/>
        <w:gridCol w:w="1276"/>
        <w:gridCol w:w="1276"/>
      </w:tblGrid>
      <w:tr w:rsidR="00AF7983" w14:paraId="26E1CDF1" w14:textId="77777777" w:rsidTr="00A85DA7">
        <w:trPr>
          <w:tblHeader/>
        </w:trPr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019987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Belka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0FA58B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Przekrój poprzeczny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F29E4ED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Materiał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5405BC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dx</w:t>
            </w:r>
          </w:p>
          <w:p w14:paraId="110C8DC6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9A7A12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Przypadek obciążeń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EDEF053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Sprawdzenie całkowite</w:t>
            </w:r>
          </w:p>
          <w:p w14:paraId="69B663B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51D1D5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Sprawdzenie przekroju</w:t>
            </w:r>
          </w:p>
          <w:p w14:paraId="18FC01C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6DD015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Sprawdzenie stateczności</w:t>
            </w:r>
          </w:p>
          <w:p w14:paraId="37893C79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</w:tr>
      <w:tr w:rsidR="00AF7983" w14:paraId="0F3C71FA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A6642D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5DF31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433336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107CA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4,378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8AEAE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Wszystkie SGN/1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063AB9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ABB895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8FB5C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0,68</w:t>
            </w:r>
          </w:p>
        </w:tc>
      </w:tr>
      <w:tr w:rsidR="00AF7983" w14:paraId="34824C12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ED348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304D51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B6EC596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9F1895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7EE72A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Wszystkie SGN/1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772AB2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0,71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ADD2D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7E7CB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0,71</w:t>
            </w:r>
          </w:p>
        </w:tc>
      </w:tr>
    </w:tbl>
    <w:p w14:paraId="5F34FFEF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i/>
          <w:iCs/>
          <w:color w:val="000000"/>
          <w:sz w:val="16"/>
          <w:szCs w:val="16"/>
        </w:rPr>
      </w:pPr>
    </w:p>
    <w:p w14:paraId="5C6F95A7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i/>
          <w:iCs/>
          <w:color w:val="000000"/>
          <w:sz w:val="16"/>
          <w:szCs w:val="16"/>
        </w:rPr>
      </w:pPr>
    </w:p>
    <w:p w14:paraId="3FCD0D45" w14:textId="3F66C21B" w:rsidR="00AF7983" w:rsidRPr="00BF5A28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i/>
          <w:iCs/>
          <w:color w:val="000000"/>
          <w:sz w:val="16"/>
          <w:szCs w:val="16"/>
          <w:lang w:val="en-US"/>
        </w:rPr>
      </w:pPr>
      <w:r w:rsidRPr="00BF5A28">
        <w:rPr>
          <w:rFonts w:ascii="Tahoma" w:hAnsi="Tahoma" w:cs="Tahoma"/>
          <w:b/>
          <w:bCs/>
          <w:i/>
          <w:iCs/>
          <w:color w:val="000000"/>
          <w:sz w:val="16"/>
          <w:szCs w:val="16"/>
          <w:lang w:val="en-US"/>
        </w:rPr>
        <w:t>Timber ULS check; Unity check</w:t>
      </w:r>
    </w:p>
    <w:p w14:paraId="3882F598" w14:textId="77777777" w:rsidR="00AF7983" w:rsidRPr="00BF5A28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  <w:lang w:val="en-US"/>
        </w:rPr>
      </w:pPr>
    </w:p>
    <w:p w14:paraId="1314A6C8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EAE6C3F" wp14:editId="634F17D2">
            <wp:extent cx="4287520" cy="2966102"/>
            <wp:effectExtent l="0" t="0" r="0" b="5715"/>
            <wp:docPr id="1288218358" name="Obraz 14" descr="Obraz zawierający linia, diagram, stok, Sztuka dziecięc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218358" name="Obraz 14" descr="Obraz zawierający linia, diagram, stok, Sztuka dziecięc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099" cy="296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F02FA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91F5264" w14:textId="64314F9C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i/>
          <w:iCs/>
          <w:color w:val="000000"/>
          <w:sz w:val="16"/>
          <w:szCs w:val="16"/>
        </w:rPr>
      </w:pPr>
      <w:r>
        <w:rPr>
          <w:rFonts w:ascii="Tahoma" w:hAnsi="Tahoma" w:cs="Tahoma"/>
          <w:b/>
          <w:bCs/>
          <w:i/>
          <w:iCs/>
          <w:color w:val="000000"/>
          <w:sz w:val="16"/>
          <w:szCs w:val="16"/>
        </w:rPr>
        <w:t>SGU pręta drewnianego 1D</w:t>
      </w:r>
    </w:p>
    <w:p w14:paraId="31A881F9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14:paraId="288EF76A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  <w:vertAlign w:val="subscript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Wartości: </w:t>
      </w:r>
      <w:proofErr w:type="spellStart"/>
      <w:r>
        <w:rPr>
          <w:rFonts w:ascii="Tahoma" w:hAnsi="Tahoma" w:cs="Tahoma"/>
          <w:b/>
          <w:bCs/>
          <w:color w:val="000000"/>
          <w:sz w:val="16"/>
          <w:szCs w:val="16"/>
        </w:rPr>
        <w:t>UC</w:t>
      </w:r>
      <w:r>
        <w:rPr>
          <w:rFonts w:ascii="Tahoma" w:hAnsi="Tahoma" w:cs="Tahoma"/>
          <w:b/>
          <w:bCs/>
          <w:color w:val="000000"/>
          <w:sz w:val="16"/>
          <w:szCs w:val="16"/>
          <w:vertAlign w:val="subscript"/>
        </w:rPr>
        <w:t>Overall</w:t>
      </w:r>
      <w:proofErr w:type="spellEnd"/>
    </w:p>
    <w:p w14:paraId="0FB65BB4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Obliczenie liniowe</w:t>
      </w:r>
    </w:p>
    <w:p w14:paraId="61E8B2B9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Klasa: </w:t>
      </w:r>
      <w:proofErr w:type="spellStart"/>
      <w:r>
        <w:rPr>
          <w:rFonts w:ascii="Tahoma" w:hAnsi="Tahoma" w:cs="Tahoma"/>
          <w:color w:val="000000"/>
          <w:sz w:val="16"/>
          <w:szCs w:val="16"/>
        </w:rPr>
        <w:t>Wszyskie</w:t>
      </w:r>
      <w:proofErr w:type="spellEnd"/>
      <w:r>
        <w:rPr>
          <w:rFonts w:ascii="Tahoma" w:hAnsi="Tahoma" w:cs="Tahoma"/>
          <w:color w:val="000000"/>
          <w:sz w:val="16"/>
          <w:szCs w:val="16"/>
        </w:rPr>
        <w:t xml:space="preserve"> SGU</w:t>
      </w:r>
    </w:p>
    <w:p w14:paraId="371D5519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Układ współrzędnych: Główny</w:t>
      </w:r>
    </w:p>
    <w:p w14:paraId="7B567D84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Ekstremum 1D: Pręt</w:t>
      </w:r>
    </w:p>
    <w:p w14:paraId="401A1E33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Wybór: Wszystkie</w:t>
      </w:r>
    </w:p>
    <w:p w14:paraId="45055E13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Ogólne sprawdzenie zgodności</w:t>
      </w:r>
    </w:p>
    <w:p w14:paraId="79F6C6AE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968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"/>
        <w:gridCol w:w="621"/>
        <w:gridCol w:w="1510"/>
        <w:gridCol w:w="799"/>
        <w:gridCol w:w="793"/>
        <w:gridCol w:w="955"/>
        <w:gridCol w:w="992"/>
        <w:gridCol w:w="851"/>
        <w:gridCol w:w="1028"/>
        <w:gridCol w:w="956"/>
        <w:gridCol w:w="785"/>
      </w:tblGrid>
      <w:tr w:rsidR="00AF7983" w14:paraId="6D9A4E18" w14:textId="77777777" w:rsidTr="00A85DA7">
        <w:trPr>
          <w:tblHeader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B3101D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Nazwa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221507A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dx</w:t>
            </w:r>
          </w:p>
          <w:p w14:paraId="03194652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BAB5DC6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Przypadek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83978A7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u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y,inst</w:t>
            </w:r>
            <w:proofErr w:type="spellEnd"/>
          </w:p>
          <w:p w14:paraId="4FD69C06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[mm]</w:t>
            </w:r>
          </w:p>
          <w:p w14:paraId="772C67AB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u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y,net,fin</w:t>
            </w:r>
            <w:proofErr w:type="spellEnd"/>
          </w:p>
          <w:p w14:paraId="7D9214F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  <w:p w14:paraId="683C102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y,fin</w:t>
            </w:r>
            <w:proofErr w:type="spellEnd"/>
          </w:p>
          <w:p w14:paraId="63441403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5C09640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de-DE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de-DE"/>
              </w:rPr>
              <w:t>u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de-DE"/>
              </w:rPr>
              <w:t>z,inst</w:t>
            </w:r>
            <w:proofErr w:type="spellEnd"/>
          </w:p>
          <w:p w14:paraId="0850E2F4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de-DE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de-DE"/>
              </w:rPr>
              <w:t>[mm]</w:t>
            </w:r>
          </w:p>
          <w:p w14:paraId="221F6BFB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de-DE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de-DE"/>
              </w:rPr>
              <w:t>u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de-DE"/>
              </w:rPr>
              <w:t>z,net,fin</w:t>
            </w:r>
            <w:proofErr w:type="spellEnd"/>
          </w:p>
          <w:p w14:paraId="2A7E3EA6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  <w:p w14:paraId="48361E33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z,fin</w:t>
            </w:r>
            <w:proofErr w:type="spellEnd"/>
          </w:p>
          <w:p w14:paraId="5F3177B2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7C9DA75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Lim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u,y,inst</w:t>
            </w:r>
            <w:proofErr w:type="spellEnd"/>
          </w:p>
          <w:p w14:paraId="65CE7878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[mm]</w:t>
            </w:r>
          </w:p>
          <w:p w14:paraId="3CF075C0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Lim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u,y,net,fin</w:t>
            </w:r>
            <w:proofErr w:type="spellEnd"/>
          </w:p>
          <w:p w14:paraId="6FE21EA3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  <w:p w14:paraId="50BE55E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Lim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u,y,fin</w:t>
            </w:r>
            <w:proofErr w:type="spellEnd"/>
          </w:p>
          <w:p w14:paraId="30F1DD4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9C2B14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Lim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u,z,inst</w:t>
            </w:r>
            <w:proofErr w:type="spellEnd"/>
          </w:p>
          <w:p w14:paraId="4D17CB6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  <w:p w14:paraId="24E2393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Lim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u,z,net,fin</w:t>
            </w:r>
            <w:proofErr w:type="spellEnd"/>
          </w:p>
          <w:p w14:paraId="15BA62F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  <w:p w14:paraId="2A73E2C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Lim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u,z,fin</w:t>
            </w:r>
            <w:proofErr w:type="spellEnd"/>
          </w:p>
          <w:p w14:paraId="3AD054A5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[mm]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54C220B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UC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u,y,inst</w:t>
            </w:r>
            <w:proofErr w:type="spellEnd"/>
          </w:p>
          <w:p w14:paraId="34C2F39D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[-]</w:t>
            </w:r>
          </w:p>
          <w:p w14:paraId="36088BED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UC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u,y,net,fin</w:t>
            </w:r>
            <w:proofErr w:type="spellEnd"/>
          </w:p>
          <w:p w14:paraId="00ECDE4A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  <w:p w14:paraId="1A187289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UC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u,y,fin</w:t>
            </w:r>
            <w:proofErr w:type="spellEnd"/>
          </w:p>
          <w:p w14:paraId="36EEA75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C96BB7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UC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u,z,inst</w:t>
            </w:r>
            <w:proofErr w:type="spellEnd"/>
          </w:p>
          <w:p w14:paraId="3DA19F6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  <w:p w14:paraId="7C6C81C9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UC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u,z,net,fin</w:t>
            </w:r>
            <w:proofErr w:type="spellEnd"/>
          </w:p>
          <w:p w14:paraId="69BC00A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  <w:p w14:paraId="6C7180E5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UC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u,z,fin</w:t>
            </w:r>
            <w:proofErr w:type="spellEnd"/>
          </w:p>
          <w:p w14:paraId="596AD1E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204009B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u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c</w:t>
            </w:r>
          </w:p>
          <w:p w14:paraId="1E982B27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[mm]</w:t>
            </w:r>
          </w:p>
          <w:p w14:paraId="4EBC3FEC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</w:pPr>
            <w:proofErr w:type="spellStart"/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Camber</w:t>
            </w: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  <w:lang w:val="en-US"/>
              </w:rPr>
              <w:t>u,c</w:t>
            </w:r>
            <w:proofErr w:type="spellEnd"/>
          </w:p>
          <w:p w14:paraId="26ED28E3" w14:textId="77777777" w:rsidR="00AF7983" w:rsidRPr="00FD16F9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FD16F9"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lang w:val="en-US"/>
              </w:rPr>
              <w:t>[mm]</w:t>
            </w:r>
          </w:p>
          <w:p w14:paraId="7346525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def</w:t>
            </w:r>
            <w:proofErr w:type="spellEnd"/>
          </w:p>
          <w:p w14:paraId="6BD2F26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6AA6F3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UC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Overall</w:t>
            </w:r>
            <w:proofErr w:type="spellEnd"/>
          </w:p>
          <w:p w14:paraId="2378D54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</w:tr>
      <w:tr w:rsidR="00AF7983" w14:paraId="10A8E390" w14:textId="77777777" w:rsidTr="00A85DA7"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3B2D7F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B6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F150D0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1,751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A2AD8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SGU-Char. (automatyczne)/1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E6D20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1532A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-8,0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-12,2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-12,2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45537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17,5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25,0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29,2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A0B103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8,8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12,5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B3885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0,00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9818F86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0,91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0,97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0,84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A6BEA8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69106D7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3644722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0,800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DD238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0,97</w:t>
            </w:r>
          </w:p>
        </w:tc>
      </w:tr>
      <w:tr w:rsidR="00AF7983" w14:paraId="28F79FF3" w14:textId="77777777" w:rsidTr="00A85DA7"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2EC5F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B6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6E10A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8130F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SGU-Char. (automatyczne)/2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40D902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9D21B0A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64051B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17,5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25,0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29,2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24B8A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8,8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12,5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CD6C7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C7AE4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74F252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4280ED2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6718032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0,800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3E02A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</w:tr>
      <w:tr w:rsidR="00AF7983" w14:paraId="1FAB318F" w14:textId="77777777" w:rsidTr="00A85DA7"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BFEF5D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B7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4EA49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2,627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80C2A1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SGU-Char. (automatyczne)/1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5B77EE9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8C803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-8,0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-12,2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-12,2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1FBA70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17,5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25,0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29,2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402937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8,8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12,5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79E43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0,00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360061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0,91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0,97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0,84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B96B9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01627933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39D0431D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0,800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AB821C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0,97</w:t>
            </w:r>
          </w:p>
        </w:tc>
      </w:tr>
      <w:tr w:rsidR="00AF7983" w14:paraId="6BE70A5A" w14:textId="77777777" w:rsidTr="00A85DA7"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98F612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B7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824D01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4F6A4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SGU-Char. (automatyczne)/2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AE0069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52A054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0,0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DD645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17,5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25,0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29,2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6070A5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8,8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12,5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CE4595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501E39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  <w:t>0,00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A45A48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7028535F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56134DD5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0,800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9DDAFE" w14:textId="77777777" w:rsidR="00AF7983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</w:tr>
    </w:tbl>
    <w:p w14:paraId="198514DC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7E00A2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7BB29B6" w14:textId="52C810A7" w:rsidR="00AF7983" w:rsidRP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i/>
          <w:iCs/>
          <w:color w:val="000000"/>
          <w:sz w:val="16"/>
          <w:szCs w:val="16"/>
          <w:lang w:val="en-US"/>
        </w:rPr>
      </w:pPr>
      <w:r w:rsidRPr="00AF7983">
        <w:rPr>
          <w:rFonts w:ascii="Tahoma" w:hAnsi="Tahoma" w:cs="Tahoma"/>
          <w:b/>
          <w:bCs/>
          <w:i/>
          <w:iCs/>
          <w:color w:val="000000"/>
          <w:sz w:val="16"/>
          <w:szCs w:val="16"/>
          <w:lang w:val="en-US"/>
        </w:rPr>
        <w:t>Timber SLS check; Unity check</w:t>
      </w:r>
    </w:p>
    <w:p w14:paraId="723C04F4" w14:textId="77777777" w:rsidR="00AF7983" w:rsidRP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  <w:lang w:val="en-US"/>
        </w:rPr>
      </w:pPr>
    </w:p>
    <w:p w14:paraId="0396FCAE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045D241" wp14:editId="6AE80D32">
            <wp:extent cx="4509770" cy="3119854"/>
            <wp:effectExtent l="0" t="0" r="5080" b="4445"/>
            <wp:docPr id="227171495" name="Obraz 13" descr="Obraz zawierający diagram, tekst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171495" name="Obraz 13" descr="Obraz zawierający diagram, tekst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175" cy="31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85263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72D7C21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b/>
          <w:bCs/>
          <w:color w:val="000000"/>
          <w:sz w:val="20"/>
          <w:szCs w:val="20"/>
        </w:rPr>
      </w:pPr>
    </w:p>
    <w:p w14:paraId="76FFC17F" w14:textId="04A77BB6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b/>
          <w:bCs/>
          <w:color w:val="000000"/>
          <w:sz w:val="20"/>
          <w:szCs w:val="20"/>
        </w:rPr>
      </w:pPr>
      <w:r>
        <w:rPr>
          <w:rFonts w:ascii="Arial Narrow" w:hAnsi="Arial Narrow" w:cs="Tahoma"/>
          <w:b/>
          <w:bCs/>
          <w:color w:val="000000"/>
          <w:sz w:val="20"/>
          <w:szCs w:val="20"/>
        </w:rPr>
        <w:t>9</w:t>
      </w:r>
      <w:r w:rsidRPr="00D063A8">
        <w:rPr>
          <w:rFonts w:ascii="Arial Narrow" w:hAnsi="Arial Narrow" w:cs="Tahoma"/>
          <w:b/>
          <w:bCs/>
          <w:color w:val="000000"/>
          <w:sz w:val="20"/>
          <w:szCs w:val="20"/>
        </w:rPr>
        <w:t>.</w:t>
      </w:r>
      <w:r>
        <w:rPr>
          <w:rFonts w:ascii="Arial Narrow" w:hAnsi="Arial Narrow" w:cs="Tahoma"/>
          <w:b/>
          <w:bCs/>
          <w:color w:val="000000"/>
          <w:sz w:val="20"/>
          <w:szCs w:val="20"/>
        </w:rPr>
        <w:t>3</w:t>
      </w:r>
      <w:r w:rsidRPr="00D063A8">
        <w:rPr>
          <w:rFonts w:ascii="Arial Narrow" w:hAnsi="Arial Narrow" w:cs="Tahoma"/>
          <w:b/>
          <w:bCs/>
          <w:color w:val="000000"/>
          <w:sz w:val="20"/>
          <w:szCs w:val="20"/>
        </w:rPr>
        <w:t xml:space="preserve">. Wymiarowanie płatwi </w:t>
      </w:r>
      <w:r>
        <w:rPr>
          <w:rFonts w:ascii="Arial Narrow" w:hAnsi="Arial Narrow" w:cs="Tahoma"/>
          <w:b/>
          <w:bCs/>
          <w:color w:val="000000"/>
          <w:sz w:val="20"/>
          <w:szCs w:val="20"/>
        </w:rPr>
        <w:t>pośredniej</w:t>
      </w:r>
    </w:p>
    <w:p w14:paraId="4CAF183A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>Przyjęto płatew jako belkę zginaną dwukierunkowo. Przyjęto, że obciążenie od krokwi jest rozłożone równomiernie. Na płatew działa obciążenie z pasma szerokości  1,25 · (0,5·l</w:t>
      </w:r>
      <w:r w:rsidRPr="006A7DF2">
        <w:rPr>
          <w:rFonts w:ascii="Arial Narrow" w:hAnsi="Arial Narrow" w:cstheme="minorHAnsi"/>
          <w:bCs/>
          <w:sz w:val="20"/>
          <w:szCs w:val="20"/>
          <w:vertAlign w:val="subscript"/>
        </w:rPr>
        <w:t>d</w:t>
      </w:r>
      <w:r>
        <w:rPr>
          <w:rFonts w:ascii="Arial Narrow" w:hAnsi="Arial Narrow" w:cstheme="minorHAnsi"/>
          <w:bCs/>
          <w:sz w:val="20"/>
          <w:szCs w:val="20"/>
        </w:rPr>
        <w:t xml:space="preserve"> + 0,5·l</w:t>
      </w:r>
      <w:r w:rsidRPr="006A7DF2">
        <w:rPr>
          <w:rFonts w:ascii="Arial Narrow" w:hAnsi="Arial Narrow" w:cstheme="minorHAnsi"/>
          <w:bCs/>
          <w:sz w:val="20"/>
          <w:szCs w:val="20"/>
          <w:vertAlign w:val="subscript"/>
        </w:rPr>
        <w:t>g</w:t>
      </w:r>
      <w:r>
        <w:rPr>
          <w:rFonts w:ascii="Arial Narrow" w:hAnsi="Arial Narrow" w:cstheme="minorHAnsi"/>
          <w:bCs/>
          <w:sz w:val="20"/>
          <w:szCs w:val="20"/>
        </w:rPr>
        <w:t xml:space="preserve">) = 1,25 · (0,5·4,38 + 0,5·4,38) = 5,475 m.  </w:t>
      </w:r>
    </w:p>
    <w:p w14:paraId="744142E8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>Obciążenie pionowe działające na płatew:</w:t>
      </w:r>
    </w:p>
    <w:p w14:paraId="06B0B652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 xml:space="preserve">- stałe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q</w:t>
      </w:r>
      <w:r w:rsidRPr="006A7DF2">
        <w:rPr>
          <w:rFonts w:ascii="Arial Narrow" w:hAnsi="Arial Narrow" w:cstheme="minorHAnsi"/>
          <w:bCs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 xml:space="preserve"> = 0,43</w:t>
      </w:r>
      <w:r w:rsidRPr="006A7DF2">
        <w:rPr>
          <w:rFonts w:ascii="Arial Narrow" w:hAnsi="Arial Narrow" w:cstheme="minorHAnsi"/>
          <w:bCs/>
          <w:sz w:val="20"/>
          <w:szCs w:val="20"/>
        </w:rPr>
        <w:t xml:space="preserve">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 xml:space="preserve">/m + 1,20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>/m</w:t>
      </w:r>
      <w:r w:rsidRPr="006A7DF2">
        <w:rPr>
          <w:rFonts w:ascii="Arial Narrow" w:hAnsi="Arial Narrow" w:cstheme="minorHAnsi"/>
          <w:bCs/>
          <w:sz w:val="20"/>
          <w:szCs w:val="20"/>
          <w:vertAlign w:val="superscript"/>
        </w:rPr>
        <w:t>2</w:t>
      </w:r>
      <w:r>
        <w:rPr>
          <w:rFonts w:ascii="Arial Narrow" w:hAnsi="Arial Narrow" w:cstheme="minorHAnsi"/>
          <w:bCs/>
          <w:sz w:val="20"/>
          <w:szCs w:val="20"/>
          <w:vertAlign w:val="superscript"/>
        </w:rPr>
        <w:t xml:space="preserve"> </w:t>
      </w:r>
      <w:r>
        <w:rPr>
          <w:rFonts w:ascii="Arial Narrow" w:hAnsi="Arial Narrow" w:cstheme="minorHAnsi"/>
          <w:bCs/>
          <w:sz w:val="20"/>
          <w:szCs w:val="20"/>
        </w:rPr>
        <w:t xml:space="preserve">· 5,475 m =7,00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>/m</w:t>
      </w:r>
    </w:p>
    <w:p w14:paraId="444F1AF7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 xml:space="preserve">- śnieg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s</w:t>
      </w:r>
      <w:r w:rsidRPr="006A7DF2">
        <w:rPr>
          <w:rFonts w:ascii="Arial Narrow" w:hAnsi="Arial Narrow" w:cstheme="minorHAnsi"/>
          <w:bCs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 xml:space="preserve"> = 0,72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>/m</w:t>
      </w:r>
      <w:r w:rsidRPr="006A7DF2">
        <w:rPr>
          <w:rFonts w:ascii="Arial Narrow" w:hAnsi="Arial Narrow" w:cstheme="minorHAnsi"/>
          <w:bCs/>
          <w:sz w:val="20"/>
          <w:szCs w:val="20"/>
          <w:vertAlign w:val="superscript"/>
        </w:rPr>
        <w:t>2</w:t>
      </w:r>
      <w:r>
        <w:rPr>
          <w:rFonts w:ascii="Arial Narrow" w:hAnsi="Arial Narrow" w:cstheme="minorHAnsi"/>
          <w:bCs/>
          <w:sz w:val="20"/>
          <w:szCs w:val="20"/>
          <w:vertAlign w:val="superscript"/>
        </w:rPr>
        <w:t xml:space="preserve"> </w:t>
      </w:r>
      <w:r>
        <w:rPr>
          <w:rFonts w:ascii="Arial Narrow" w:hAnsi="Arial Narrow" w:cstheme="minorHAnsi"/>
          <w:bCs/>
          <w:sz w:val="20"/>
          <w:szCs w:val="20"/>
        </w:rPr>
        <w:t xml:space="preserve">·cos 27°· 5,475 m =3,51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>/m</w:t>
      </w:r>
    </w:p>
    <w:p w14:paraId="29CA51E5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 xml:space="preserve">- wiatr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w</w:t>
      </w:r>
      <w:r w:rsidRPr="006A7DF2">
        <w:rPr>
          <w:rFonts w:ascii="Arial Narrow" w:hAnsi="Arial Narrow" w:cstheme="minorHAnsi"/>
          <w:bCs/>
          <w:sz w:val="20"/>
          <w:szCs w:val="20"/>
          <w:vertAlign w:val="subscript"/>
        </w:rPr>
        <w:t>k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 xml:space="preserve"> = 0,50 · (0,40 + 0,24)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>/m</w:t>
      </w:r>
      <w:r w:rsidRPr="006A7DF2">
        <w:rPr>
          <w:rFonts w:ascii="Arial Narrow" w:hAnsi="Arial Narrow" w:cstheme="minorHAnsi"/>
          <w:bCs/>
          <w:sz w:val="20"/>
          <w:szCs w:val="20"/>
          <w:vertAlign w:val="superscript"/>
        </w:rPr>
        <w:t>2</w:t>
      </w:r>
      <w:r>
        <w:rPr>
          <w:rFonts w:ascii="Arial Narrow" w:hAnsi="Arial Narrow" w:cstheme="minorHAnsi"/>
          <w:bCs/>
          <w:sz w:val="20"/>
          <w:szCs w:val="20"/>
          <w:vertAlign w:val="superscript"/>
        </w:rPr>
        <w:t xml:space="preserve"> </w:t>
      </w:r>
      <w:r>
        <w:rPr>
          <w:rFonts w:ascii="Arial Narrow" w:hAnsi="Arial Narrow" w:cstheme="minorHAnsi"/>
          <w:bCs/>
          <w:sz w:val="20"/>
          <w:szCs w:val="20"/>
        </w:rPr>
        <w:t xml:space="preserve">·cos 27°· 5,475 m =1,56 </w:t>
      </w:r>
      <w:proofErr w:type="spellStart"/>
      <w:r>
        <w:rPr>
          <w:rFonts w:ascii="Arial Narrow" w:hAnsi="Arial Narrow" w:cstheme="minorHAnsi"/>
          <w:bCs/>
          <w:sz w:val="20"/>
          <w:szCs w:val="20"/>
        </w:rPr>
        <w:t>kN</w:t>
      </w:r>
      <w:proofErr w:type="spellEnd"/>
      <w:r>
        <w:rPr>
          <w:rFonts w:ascii="Arial Narrow" w:hAnsi="Arial Narrow" w:cstheme="minorHAnsi"/>
          <w:bCs/>
          <w:sz w:val="20"/>
          <w:szCs w:val="20"/>
        </w:rPr>
        <w:t>/m</w:t>
      </w:r>
    </w:p>
    <w:p w14:paraId="51B481B3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>Obciążenie poziome działające na płatew:</w:t>
      </w:r>
    </w:p>
    <w:p w14:paraId="14E0A31F" w14:textId="77777777" w:rsidR="00AF7983" w:rsidRPr="0063104D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Cs/>
          <w:sz w:val="20"/>
          <w:szCs w:val="20"/>
          <w:lang w:val="de-DE"/>
        </w:rPr>
      </w:pPr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 xml:space="preserve">- </w:t>
      </w:r>
      <w:proofErr w:type="spellStart"/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>wiatr</w:t>
      </w:r>
      <w:proofErr w:type="spellEnd"/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 xml:space="preserve"> </w:t>
      </w:r>
      <w:proofErr w:type="spellStart"/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>w</w:t>
      </w:r>
      <w:r w:rsidRPr="0063104D">
        <w:rPr>
          <w:rFonts w:ascii="Arial Narrow" w:hAnsi="Arial Narrow" w:cstheme="minorHAnsi"/>
          <w:bCs/>
          <w:sz w:val="20"/>
          <w:szCs w:val="20"/>
          <w:vertAlign w:val="subscript"/>
          <w:lang w:val="de-DE"/>
        </w:rPr>
        <w:t>k</w:t>
      </w:r>
      <w:proofErr w:type="spellEnd"/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 xml:space="preserve"> = 0,50 · (0,40 + 0,24) kN/m</w:t>
      </w:r>
      <w:r w:rsidRPr="0063104D">
        <w:rPr>
          <w:rFonts w:ascii="Arial Narrow" w:hAnsi="Arial Narrow" w:cstheme="minorHAnsi"/>
          <w:bCs/>
          <w:sz w:val="20"/>
          <w:szCs w:val="20"/>
          <w:vertAlign w:val="superscript"/>
          <w:lang w:val="de-DE"/>
        </w:rPr>
        <w:t xml:space="preserve">2 </w:t>
      </w:r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>·sin 27°· 5,475 m =</w:t>
      </w:r>
      <w:r>
        <w:rPr>
          <w:rFonts w:ascii="Arial Narrow" w:hAnsi="Arial Narrow" w:cstheme="minorHAnsi"/>
          <w:bCs/>
          <w:sz w:val="20"/>
          <w:szCs w:val="20"/>
          <w:lang w:val="de-DE"/>
        </w:rPr>
        <w:t>0</w:t>
      </w:r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>,</w:t>
      </w:r>
      <w:r>
        <w:rPr>
          <w:rFonts w:ascii="Arial Narrow" w:hAnsi="Arial Narrow" w:cstheme="minorHAnsi"/>
          <w:bCs/>
          <w:sz w:val="20"/>
          <w:szCs w:val="20"/>
          <w:lang w:val="de-DE"/>
        </w:rPr>
        <w:t>80</w:t>
      </w:r>
      <w:r w:rsidRPr="0063104D">
        <w:rPr>
          <w:rFonts w:ascii="Arial Narrow" w:hAnsi="Arial Narrow" w:cstheme="minorHAnsi"/>
          <w:bCs/>
          <w:sz w:val="20"/>
          <w:szCs w:val="20"/>
          <w:lang w:val="de-DE"/>
        </w:rPr>
        <w:t xml:space="preserve"> kN/m</w:t>
      </w:r>
    </w:p>
    <w:p w14:paraId="08DE8FBE" w14:textId="77777777" w:rsidR="00AF7983" w:rsidRPr="0063104D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b/>
          <w:bCs/>
          <w:color w:val="000000"/>
          <w:sz w:val="20"/>
          <w:szCs w:val="20"/>
          <w:lang w:val="de-DE"/>
        </w:rPr>
      </w:pPr>
    </w:p>
    <w:p w14:paraId="34A6FAB3" w14:textId="77777777" w:rsidR="00AF7983" w:rsidRPr="004D0B32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val="de-DE" w:eastAsia="pl-PL"/>
          <w14:ligatures w14:val="standardContextual"/>
        </w:rPr>
      </w:pPr>
    </w:p>
    <w:p w14:paraId="7EF44604" w14:textId="77777777" w:rsidR="00AF7983" w:rsidRPr="004D0B32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val="de-DE" w:eastAsia="pl-PL"/>
          <w14:ligatures w14:val="standardContextual"/>
        </w:rPr>
      </w:pPr>
    </w:p>
    <w:p w14:paraId="3387A6E1" w14:textId="77777777" w:rsidR="00AF7983" w:rsidRPr="004D0B32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val="de-DE" w:eastAsia="pl-PL"/>
          <w14:ligatures w14:val="standardContextual"/>
        </w:rPr>
      </w:pPr>
    </w:p>
    <w:p w14:paraId="5D3D1755" w14:textId="7C2F0960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  <w14:ligatures w14:val="standardContextual"/>
        </w:rPr>
      </w:pPr>
      <w:r w:rsidRPr="004D0B32">
        <w:rPr>
          <w:rFonts w:ascii="Tahoma" w:eastAsia="Times New Roman" w:hAnsi="Tahoma" w:cs="Tahoma"/>
          <w:b/>
          <w:bCs/>
          <w:color w:val="000000"/>
          <w:sz w:val="18"/>
          <w:szCs w:val="18"/>
          <w:lang w:val="de-DE" w:eastAsia="pl-PL"/>
          <w14:ligatures w14:val="standardContextual"/>
        </w:rPr>
        <w:t xml:space="preserve"> </w:t>
      </w:r>
      <w:r w:rsidRPr="00D67C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  <w14:ligatures w14:val="standardContextual"/>
        </w:rPr>
        <w:t>Analizowany model</w:t>
      </w:r>
    </w:p>
    <w:p w14:paraId="0BB4F146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  <w14:ligatures w14:val="standardContextual"/>
        </w:rPr>
      </w:pPr>
    </w:p>
    <w:p w14:paraId="3798B24B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D67C0B">
        <w:rPr>
          <w:rFonts w:ascii="Times New Roman" w:eastAsia="Times New Roman" w:hAnsi="Times New Roman" w:cs="Times New Roman"/>
          <w:noProof/>
          <w:sz w:val="24"/>
          <w:szCs w:val="24"/>
          <w:lang w:eastAsia="pl-PL"/>
          <w14:ligatures w14:val="standardContextual"/>
        </w:rPr>
        <w:drawing>
          <wp:inline distT="0" distB="0" distL="0" distR="0" wp14:anchorId="6C541F6D" wp14:editId="44DCEFCB">
            <wp:extent cx="6594580" cy="2305050"/>
            <wp:effectExtent l="0" t="0" r="0" b="0"/>
            <wp:docPr id="240987132" name="Obraz 48" descr="Obraz zawierający linia, diagram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987132" name="Obraz 48" descr="Obraz zawierający linia, diagram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764" cy="230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CB2FF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1E3CB594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3FBAA774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604C8DED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7DC13B7A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01CDFFF4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0A51DB22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38D31D3A" w14:textId="7619DB14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6"/>
          <w:szCs w:val="16"/>
          <w:lang w:eastAsia="pl-PL"/>
          <w14:ligatures w14:val="standardContextual"/>
        </w:rPr>
      </w:pPr>
      <w:r w:rsidRPr="00D67C0B">
        <w:rPr>
          <w:rFonts w:ascii="Tahoma" w:eastAsia="Times New Roman" w:hAnsi="Tahoma" w:cs="Tahoma"/>
          <w:b/>
          <w:bCs/>
          <w:i/>
          <w:iCs/>
          <w:color w:val="000000"/>
          <w:sz w:val="16"/>
          <w:szCs w:val="16"/>
          <w:lang w:eastAsia="pl-PL"/>
          <w14:ligatures w14:val="standardContextual"/>
        </w:rPr>
        <w:lastRenderedPageBreak/>
        <w:t>Sprawdzenie SGN drewna</w:t>
      </w:r>
    </w:p>
    <w:p w14:paraId="16150959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  <w14:ligatures w14:val="standardContextual"/>
        </w:rPr>
      </w:pPr>
    </w:p>
    <w:p w14:paraId="4014558D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</w:pPr>
      <w:r w:rsidRPr="00D67C0B"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  <w:t>Obliczenie liniowe, Ekstremum : Pręt</w:t>
      </w:r>
    </w:p>
    <w:p w14:paraId="6722E13B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</w:pPr>
      <w:r w:rsidRPr="00D67C0B"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  <w:t>Wybór : Wszystkie</w:t>
      </w:r>
    </w:p>
    <w:p w14:paraId="40277A90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</w:pPr>
      <w:r w:rsidRPr="00D67C0B"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  <w:t>Klasa : Wszystkie SGN</w:t>
      </w:r>
    </w:p>
    <w:p w14:paraId="1A89A5E8" w14:textId="05208ACA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  <w:r w:rsidRPr="00D67C0B"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  <w:t xml:space="preserve"> </w:t>
      </w:r>
    </w:p>
    <w:p w14:paraId="2DAE7439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</w:pPr>
      <w:r w:rsidRPr="00D67C0B">
        <w:rPr>
          <w:rFonts w:ascii="Tahoma" w:eastAsia="Times New Roman" w:hAnsi="Tahoma" w:cs="Tahoma"/>
          <w:color w:val="000000"/>
          <w:sz w:val="16"/>
          <w:szCs w:val="16"/>
          <w:lang w:eastAsia="pl-PL"/>
          <w14:ligatures w14:val="standardContextual"/>
        </w:rPr>
        <w:t>Sprawdzenie SGN drewna</w:t>
      </w:r>
    </w:p>
    <w:p w14:paraId="18AD785D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tbl>
      <w:tblPr>
        <w:tblW w:w="1003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"/>
        <w:gridCol w:w="1140"/>
        <w:gridCol w:w="1194"/>
        <w:gridCol w:w="621"/>
        <w:gridCol w:w="1860"/>
        <w:gridCol w:w="1428"/>
        <w:gridCol w:w="1559"/>
        <w:gridCol w:w="1560"/>
      </w:tblGrid>
      <w:tr w:rsidR="00AF7983" w:rsidRPr="00D67C0B" w14:paraId="06C3620D" w14:textId="77777777" w:rsidTr="00A85DA7">
        <w:trPr>
          <w:tblHeader/>
        </w:trPr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1EF507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Belka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4EEC66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Przekrój poprzeczny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73E9A8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Materiał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7BB654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dx</w:t>
            </w:r>
          </w:p>
          <w:p w14:paraId="6B29BAD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[m]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AF0FCB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Przypadek obciążeń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A1B6D5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Sprawdzenie całkowite</w:t>
            </w:r>
          </w:p>
          <w:p w14:paraId="193D93C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[-]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A5BA4A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Sprawdzenie przekroju</w:t>
            </w:r>
          </w:p>
          <w:p w14:paraId="58C815D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[-]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EFBF43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Sprawdzenie stateczności</w:t>
            </w:r>
          </w:p>
          <w:p w14:paraId="72D5950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FFFFFF"/>
                <w:sz w:val="16"/>
                <w:szCs w:val="16"/>
                <w:lang w:eastAsia="pl-PL"/>
                <w14:ligatures w14:val="standardContextual"/>
              </w:rPr>
              <w:t>[-]</w:t>
            </w:r>
          </w:p>
        </w:tc>
      </w:tr>
      <w:tr w:rsidR="00AF7983" w:rsidRPr="00D67C0B" w14:paraId="09B27C93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0952FD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5A126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P1 -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8806FC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24C086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1,247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EAD6E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42DE9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0,97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631B8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0,95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24ED5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0,97</w:t>
            </w:r>
          </w:p>
        </w:tc>
      </w:tr>
      <w:tr w:rsidR="00AF7983" w:rsidRPr="00D67C0B" w14:paraId="2E801D5E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61D5F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593D6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P1 -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95F49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D3DEC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0,700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154C8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26D78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0,80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026234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0,80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223B26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0,67</w:t>
            </w:r>
          </w:p>
        </w:tc>
      </w:tr>
      <w:tr w:rsidR="00AF7983" w:rsidRPr="00D67C0B" w14:paraId="2EB08E7A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F373F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B4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DB4D34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P1 -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19162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733F6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0,700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E53B0C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B186C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0,92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8C5AE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0,92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875AB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0,77</w:t>
            </w:r>
          </w:p>
        </w:tc>
      </w:tr>
      <w:tr w:rsidR="00AF7983" w:rsidRPr="00D67C0B" w14:paraId="551DED70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56B04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B5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B5FC2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P1 -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96FB8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3CF71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3,360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E0D16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CF1DC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0,77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DB6840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F402D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0,64</w:t>
            </w:r>
          </w:p>
        </w:tc>
      </w:tr>
      <w:tr w:rsidR="00AF7983" w:rsidRPr="00D67C0B" w14:paraId="33B45116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2ABAC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B6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4C3D0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P1 -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CD51F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CE3B3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0,700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C24F6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6BD7A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0,75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3D5AA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CC17A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0,63</w:t>
            </w:r>
          </w:p>
        </w:tc>
      </w:tr>
      <w:tr w:rsidR="00AF7983" w:rsidRPr="00D67C0B" w14:paraId="497C5208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9796A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B7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7B607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P1 -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302F8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9C7C1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3,410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51C96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A8AFE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0,89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71F32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0,89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8B34F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0,75</w:t>
            </w:r>
          </w:p>
        </w:tc>
      </w:tr>
      <w:tr w:rsidR="00AF7983" w:rsidRPr="00D67C0B" w14:paraId="716A5FC9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63D67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B8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26AF9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S1 -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D2A844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21648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2,030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1A1C2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B6FC3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0,52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F6474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0,34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1980A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0,52</w:t>
            </w:r>
          </w:p>
        </w:tc>
      </w:tr>
      <w:tr w:rsidR="00AF7983" w:rsidRPr="00D67C0B" w14:paraId="1E3B98E0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8E9944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B9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3EA8E8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S1 -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69F0D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34912E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2,030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56683C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DB3A8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0,87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61D5F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0,80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D5B2F8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0,87</w:t>
            </w:r>
          </w:p>
        </w:tc>
      </w:tr>
      <w:tr w:rsidR="00AF7983" w:rsidRPr="00D67C0B" w14:paraId="73D18657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6497B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1E7A7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S1 -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4C04D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63548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2,030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AE6D8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AD02A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0,35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4A968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37CBFA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0,35</w:t>
            </w:r>
          </w:p>
        </w:tc>
      </w:tr>
      <w:tr w:rsidR="00AF7983" w:rsidRPr="00D67C0B" w14:paraId="6BB9B6F4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1BB08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B11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507E9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S1 -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1451B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90FAC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2,030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F0AD4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35787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5AE25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5AAFD0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0,25</w:t>
            </w:r>
          </w:p>
        </w:tc>
      </w:tr>
      <w:tr w:rsidR="00AF7983" w:rsidRPr="00D67C0B" w14:paraId="3C6B3BEA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AC9E6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F46E27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S1 -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6AB66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E4C96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2,030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0FB74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2F8165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0,22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27DA36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F28F2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0,22</w:t>
            </w:r>
          </w:p>
        </w:tc>
      </w:tr>
      <w:tr w:rsidR="00AF7983" w:rsidRPr="00D67C0B" w14:paraId="61077C48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E64AE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D5A53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S1 -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30FD1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6A0C5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2,030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968F75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AE4CCB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0,35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8E971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0,19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465A6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0,35</w:t>
            </w:r>
          </w:p>
        </w:tc>
      </w:tr>
      <w:tr w:rsidR="00AF7983" w:rsidRPr="00D67C0B" w14:paraId="0074834D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37C60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B17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B4B54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9B9AF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93FF3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B1ED8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F1BE6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21C93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30F00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</w:tr>
      <w:tr w:rsidR="00AF7983" w:rsidRPr="00D67C0B" w14:paraId="19C53950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0DDDD2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B18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79827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8E48F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92CD8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E31A9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807FD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B5BC5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072FE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</w:tr>
      <w:tr w:rsidR="00AF7983" w:rsidRPr="00D67C0B" w14:paraId="3C2FB96E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3472B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B19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221A0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4DF4F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BC2B0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CCAB2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CFB73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B37E3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FCB16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</w:tr>
      <w:tr w:rsidR="00AF7983" w:rsidRPr="00D67C0B" w14:paraId="64E4C258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E97D1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70A3C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492ED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96C48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DFD268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BC2CE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513CA0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339364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0,12</w:t>
            </w:r>
          </w:p>
        </w:tc>
      </w:tr>
      <w:tr w:rsidR="00AF7983" w:rsidRPr="00D67C0B" w14:paraId="63470458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00A7C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B21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312FC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0368E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DCE7F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BC04C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F1172B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6B61C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91D937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</w:tr>
      <w:tr w:rsidR="00AF7983" w:rsidRPr="00D67C0B" w14:paraId="3AC1DE89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7E9D5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267696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444B5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0C4E0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197C0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B87940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10828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A6DA0E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</w:tr>
      <w:tr w:rsidR="00AF7983" w:rsidRPr="00D67C0B" w14:paraId="2487115B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82FED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776C7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894D26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6199E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5ADAE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8BFC8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63743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6E9CE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</w:tr>
      <w:tr w:rsidR="00AF7983" w:rsidRPr="00D67C0B" w14:paraId="3ED79A94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B1A13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B24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823D3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73C54C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64A56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29AA5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77E01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DC6CC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46F95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0,15</w:t>
            </w:r>
          </w:p>
        </w:tc>
      </w:tr>
      <w:tr w:rsidR="00AF7983" w:rsidRPr="00D67C0B" w14:paraId="7D5E1D72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051E6D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B25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112E151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5A8DE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902E0E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E7C20F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0A86E4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E5B1C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E19D59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0,17</w:t>
            </w:r>
          </w:p>
        </w:tc>
      </w:tr>
      <w:tr w:rsidR="00AF7983" w:rsidRPr="00D67C0B" w14:paraId="36155D12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9C8E8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B26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13E0D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A6CE6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4A693E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B43F1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E5782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4024DF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D366A3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0,16</w:t>
            </w:r>
          </w:p>
        </w:tc>
      </w:tr>
      <w:tr w:rsidR="00AF7983" w:rsidRPr="00D67C0B" w14:paraId="4E01A361" w14:textId="77777777" w:rsidTr="00A85DA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A05DEB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B28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3FED2A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Z1 - PROST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27A5A92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C24 (EN 338)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F1659D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0,495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9D3F1F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Wszystkie SGN/1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F6072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  <w14:ligatures w14:val="standardContextual"/>
              </w:rPr>
              <w:t>0,07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7CC055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0,07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EB1E98" w14:textId="77777777" w:rsidR="00AF7983" w:rsidRPr="00D67C0B" w:rsidRDefault="00AF7983" w:rsidP="00A8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  <w14:ligatures w14:val="standardContextual"/>
              </w:rPr>
            </w:pPr>
            <w:r w:rsidRPr="00D67C0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  <w14:ligatures w14:val="standardContextual"/>
              </w:rPr>
              <w:t>0,07</w:t>
            </w:r>
          </w:p>
        </w:tc>
      </w:tr>
    </w:tbl>
    <w:p w14:paraId="2FE5AB3D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3C75B5AB" w14:textId="77777777" w:rsid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6"/>
          <w:szCs w:val="16"/>
          <w:lang w:val="en-US" w:eastAsia="pl-PL"/>
          <w14:ligatures w14:val="standardContextual"/>
        </w:rPr>
      </w:pPr>
    </w:p>
    <w:p w14:paraId="18E70553" w14:textId="763DD087" w:rsidR="00AF7983" w:rsidRP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000000"/>
          <w:sz w:val="16"/>
          <w:szCs w:val="16"/>
          <w:lang w:val="en-US" w:eastAsia="pl-PL"/>
          <w14:ligatures w14:val="standardContextual"/>
        </w:rPr>
      </w:pPr>
      <w:r w:rsidRPr="00AF7983">
        <w:rPr>
          <w:rFonts w:ascii="Tahoma" w:eastAsia="Times New Roman" w:hAnsi="Tahoma" w:cs="Tahoma"/>
          <w:b/>
          <w:bCs/>
          <w:i/>
          <w:iCs/>
          <w:color w:val="000000"/>
          <w:sz w:val="16"/>
          <w:szCs w:val="16"/>
          <w:lang w:val="en-US" w:eastAsia="pl-PL"/>
          <w14:ligatures w14:val="standardContextual"/>
        </w:rPr>
        <w:t>Timber ULS check; Unity check</w:t>
      </w:r>
    </w:p>
    <w:p w14:paraId="71C40389" w14:textId="77777777" w:rsidR="00AF7983" w:rsidRPr="00AF7983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val="en-US" w:eastAsia="pl-PL"/>
          <w14:ligatures w14:val="standardContextual"/>
        </w:rPr>
      </w:pPr>
    </w:p>
    <w:p w14:paraId="07C89C6E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D67C0B">
        <w:rPr>
          <w:rFonts w:ascii="Times New Roman" w:eastAsia="Times New Roman" w:hAnsi="Times New Roman" w:cs="Times New Roman"/>
          <w:noProof/>
          <w:sz w:val="24"/>
          <w:szCs w:val="24"/>
          <w:lang w:eastAsia="pl-PL"/>
          <w14:ligatures w14:val="standardContextual"/>
        </w:rPr>
        <w:drawing>
          <wp:inline distT="0" distB="0" distL="0" distR="0" wp14:anchorId="0BBCE423" wp14:editId="26812E60">
            <wp:extent cx="5378450" cy="3720806"/>
            <wp:effectExtent l="0" t="0" r="0" b="0"/>
            <wp:docPr id="1556014888" name="Obraz 37" descr="Obraz zawierający tekst, diagram, lini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014888" name="Obraz 37" descr="Obraz zawierający tekst, diagram, lini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858" cy="372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5CC9A" w14:textId="77777777" w:rsidR="00AF7983" w:rsidRPr="00D67C0B" w:rsidRDefault="00AF7983" w:rsidP="00AF79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  <w14:ligatures w14:val="standardContextual"/>
        </w:rPr>
      </w:pPr>
    </w:p>
    <w:p w14:paraId="62A2665D" w14:textId="2CD659CA" w:rsidR="00541C5E" w:rsidRPr="00D618D6" w:rsidRDefault="00B37110" w:rsidP="00E02622">
      <w:pPr>
        <w:pStyle w:val="Akapitzlist"/>
        <w:spacing w:after="0"/>
        <w:ind w:left="709" w:right="23"/>
        <w:jc w:val="right"/>
        <w:rPr>
          <w:rFonts w:cstheme="minorHAnsi"/>
        </w:rPr>
      </w:pPr>
      <w:r w:rsidRPr="00D618D6">
        <w:rPr>
          <w:rFonts w:cstheme="minorHAnsi"/>
        </w:rPr>
        <w:t>Opracował:</w:t>
      </w:r>
    </w:p>
    <w:p w14:paraId="3D79B394" w14:textId="4E8CB905" w:rsidR="00541C5E" w:rsidRPr="00174D10" w:rsidRDefault="00B37110" w:rsidP="00174D10">
      <w:pPr>
        <w:pStyle w:val="Akapitzlist"/>
        <w:spacing w:after="0"/>
        <w:ind w:left="709" w:right="23"/>
        <w:jc w:val="right"/>
        <w:rPr>
          <w:rFonts w:cstheme="minorHAnsi"/>
        </w:rPr>
      </w:pPr>
      <w:r w:rsidRPr="00D618D6">
        <w:rPr>
          <w:rFonts w:cstheme="minorHAnsi"/>
        </w:rPr>
        <w:t>mgr inż. Przemysław Kazulek</w:t>
      </w:r>
    </w:p>
    <w:sectPr w:rsidR="00541C5E" w:rsidRPr="00174D10" w:rsidSect="00F313E7">
      <w:footerReference w:type="default" r:id="rId20"/>
      <w:pgSz w:w="11906" w:h="16838"/>
      <w:pgMar w:top="851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CB2C4" w14:textId="77777777" w:rsidR="0017090A" w:rsidRDefault="0017090A" w:rsidP="00541C5E">
      <w:pPr>
        <w:spacing w:after="0" w:line="240" w:lineRule="auto"/>
      </w:pPr>
      <w:r>
        <w:separator/>
      </w:r>
    </w:p>
  </w:endnote>
  <w:endnote w:type="continuationSeparator" w:id="0">
    <w:p w14:paraId="638F014A" w14:textId="77777777" w:rsidR="0017090A" w:rsidRDefault="0017090A" w:rsidP="0054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BM Plex Serif">
    <w:charset w:val="EE"/>
    <w:family w:val="roman"/>
    <w:pitch w:val="variable"/>
    <w:sig w:usb0="A000026F" w:usb1="5000203B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nkGothic Md BT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FBE30" w14:textId="74816C74" w:rsidR="00B042D8" w:rsidRDefault="00B042D8" w:rsidP="006E7BE8">
    <w:pPr>
      <w:pStyle w:val="Stopka"/>
      <w:jc w:val="center"/>
      <w:rPr>
        <w:rFonts w:ascii="Arial Narrow" w:hAnsi="Arial Narrow" w:cs="Arial Narrow"/>
        <w:sz w:val="14"/>
        <w:szCs w:val="14"/>
      </w:rPr>
    </w:pPr>
    <w:r>
      <w:rPr>
        <w:rFonts w:ascii="Arial Narrow" w:hAnsi="Arial Narrow" w:cs="Arial Narrow"/>
        <w:sz w:val="14"/>
        <w:szCs w:val="14"/>
      </w:rPr>
      <w:t xml:space="preserve">PROJEKT </w:t>
    </w:r>
    <w:r w:rsidR="00102C98">
      <w:rPr>
        <w:rFonts w:ascii="Arial Narrow" w:hAnsi="Arial Narrow" w:cs="Arial Narrow"/>
        <w:sz w:val="14"/>
        <w:szCs w:val="14"/>
      </w:rPr>
      <w:t>TECHNICZNY</w:t>
    </w:r>
    <w:r>
      <w:rPr>
        <w:rFonts w:ascii="Arial Narrow" w:hAnsi="Arial Narrow" w:cs="Arial Narrow"/>
        <w:sz w:val="14"/>
        <w:szCs w:val="14"/>
      </w:rPr>
      <w:t xml:space="preserve"> </w:t>
    </w:r>
    <w:r w:rsidR="004D0B32">
      <w:rPr>
        <w:rFonts w:ascii="Arial Narrow" w:hAnsi="Arial Narrow" w:cs="Arial Narrow"/>
        <w:sz w:val="14"/>
        <w:szCs w:val="14"/>
      </w:rPr>
      <w:t>LIPIEC</w:t>
    </w:r>
    <w:r>
      <w:rPr>
        <w:rFonts w:ascii="Arial Narrow" w:hAnsi="Arial Narrow" w:cs="Arial Narrow"/>
        <w:sz w:val="14"/>
        <w:szCs w:val="14"/>
      </w:rPr>
      <w:t xml:space="preserve"> 202</w:t>
    </w:r>
    <w:r w:rsidR="00C827B3">
      <w:rPr>
        <w:rFonts w:ascii="Arial Narrow" w:hAnsi="Arial Narrow" w:cs="Arial Narrow"/>
        <w:sz w:val="14"/>
        <w:szCs w:val="14"/>
      </w:rPr>
      <w:t>5</w:t>
    </w:r>
  </w:p>
  <w:sdt>
    <w:sdtPr>
      <w:id w:val="-18201761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732DE0" w14:textId="51A543DD" w:rsidR="00B042D8" w:rsidRDefault="00B042D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240A347" w14:textId="77777777" w:rsidR="00B042D8" w:rsidRPr="006E7BE8" w:rsidRDefault="00B042D8">
    <w:pPr>
      <w:pStyle w:val="Stopka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BCA9A" w14:textId="77777777" w:rsidR="0017090A" w:rsidRDefault="0017090A" w:rsidP="00541C5E">
      <w:pPr>
        <w:spacing w:after="0" w:line="240" w:lineRule="auto"/>
      </w:pPr>
      <w:r>
        <w:separator/>
      </w:r>
    </w:p>
  </w:footnote>
  <w:footnote w:type="continuationSeparator" w:id="0">
    <w:p w14:paraId="1D739F63" w14:textId="77777777" w:rsidR="0017090A" w:rsidRDefault="0017090A" w:rsidP="00541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D7842B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BM Plex Serif" w:hAnsi="IBM Plex Serif" w:cs="Symbol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60638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5BA41C5"/>
    <w:multiLevelType w:val="hybridMultilevel"/>
    <w:tmpl w:val="B6E4C5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9642952">
    <w:abstractNumId w:val="2"/>
  </w:num>
  <w:num w:numId="2" w16cid:durableId="1433476215">
    <w:abstractNumId w:val="0"/>
  </w:num>
  <w:num w:numId="3" w16cid:durableId="53261360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C5E"/>
    <w:rsid w:val="00000869"/>
    <w:rsid w:val="00003B36"/>
    <w:rsid w:val="00011F14"/>
    <w:rsid w:val="00034E50"/>
    <w:rsid w:val="0003585A"/>
    <w:rsid w:val="00037FF1"/>
    <w:rsid w:val="00045D94"/>
    <w:rsid w:val="000477AE"/>
    <w:rsid w:val="000527ED"/>
    <w:rsid w:val="000822AC"/>
    <w:rsid w:val="00082B82"/>
    <w:rsid w:val="00093CE7"/>
    <w:rsid w:val="000A561E"/>
    <w:rsid w:val="000C3DE7"/>
    <w:rsid w:val="000C5DAF"/>
    <w:rsid w:val="000D4208"/>
    <w:rsid w:val="000E0346"/>
    <w:rsid w:val="000E27A4"/>
    <w:rsid w:val="00101F01"/>
    <w:rsid w:val="00102C98"/>
    <w:rsid w:val="001118C0"/>
    <w:rsid w:val="00113827"/>
    <w:rsid w:val="00113AD3"/>
    <w:rsid w:val="001332DE"/>
    <w:rsid w:val="00133CAB"/>
    <w:rsid w:val="00134223"/>
    <w:rsid w:val="00134470"/>
    <w:rsid w:val="00136939"/>
    <w:rsid w:val="0014238D"/>
    <w:rsid w:val="00143839"/>
    <w:rsid w:val="0017090A"/>
    <w:rsid w:val="00174D10"/>
    <w:rsid w:val="00180147"/>
    <w:rsid w:val="00182A34"/>
    <w:rsid w:val="00192A79"/>
    <w:rsid w:val="001B2D23"/>
    <w:rsid w:val="001B7442"/>
    <w:rsid w:val="001C2A65"/>
    <w:rsid w:val="001C34A9"/>
    <w:rsid w:val="001C4E6D"/>
    <w:rsid w:val="001D561B"/>
    <w:rsid w:val="001E3322"/>
    <w:rsid w:val="001F238F"/>
    <w:rsid w:val="001F48AF"/>
    <w:rsid w:val="00204953"/>
    <w:rsid w:val="002252C0"/>
    <w:rsid w:val="00225CAD"/>
    <w:rsid w:val="0023394E"/>
    <w:rsid w:val="0023465B"/>
    <w:rsid w:val="002430CC"/>
    <w:rsid w:val="00253571"/>
    <w:rsid w:val="002720A5"/>
    <w:rsid w:val="00272324"/>
    <w:rsid w:val="00296B28"/>
    <w:rsid w:val="002971E5"/>
    <w:rsid w:val="002B6F5F"/>
    <w:rsid w:val="002C088F"/>
    <w:rsid w:val="002E3F6A"/>
    <w:rsid w:val="002E7664"/>
    <w:rsid w:val="00317625"/>
    <w:rsid w:val="00321242"/>
    <w:rsid w:val="00323C7F"/>
    <w:rsid w:val="00346421"/>
    <w:rsid w:val="00350D50"/>
    <w:rsid w:val="00360ED5"/>
    <w:rsid w:val="003621AC"/>
    <w:rsid w:val="00363BA0"/>
    <w:rsid w:val="00366ADA"/>
    <w:rsid w:val="0037781C"/>
    <w:rsid w:val="003A19FF"/>
    <w:rsid w:val="003A3791"/>
    <w:rsid w:val="003D1D75"/>
    <w:rsid w:val="003D267E"/>
    <w:rsid w:val="003D5B9F"/>
    <w:rsid w:val="003E2B4F"/>
    <w:rsid w:val="003E69F9"/>
    <w:rsid w:val="0040013C"/>
    <w:rsid w:val="0041527F"/>
    <w:rsid w:val="00415850"/>
    <w:rsid w:val="00417FD0"/>
    <w:rsid w:val="004306A2"/>
    <w:rsid w:val="00444395"/>
    <w:rsid w:val="00457A15"/>
    <w:rsid w:val="00462E95"/>
    <w:rsid w:val="00464A4C"/>
    <w:rsid w:val="004A1A60"/>
    <w:rsid w:val="004C5A28"/>
    <w:rsid w:val="004D0B32"/>
    <w:rsid w:val="004D7394"/>
    <w:rsid w:val="004F31FF"/>
    <w:rsid w:val="005121EE"/>
    <w:rsid w:val="00514CAF"/>
    <w:rsid w:val="0052295D"/>
    <w:rsid w:val="00526E6D"/>
    <w:rsid w:val="005326D6"/>
    <w:rsid w:val="00536D1F"/>
    <w:rsid w:val="00541C5E"/>
    <w:rsid w:val="005465B1"/>
    <w:rsid w:val="0055166A"/>
    <w:rsid w:val="00557314"/>
    <w:rsid w:val="0056603A"/>
    <w:rsid w:val="00571466"/>
    <w:rsid w:val="00572424"/>
    <w:rsid w:val="0058689C"/>
    <w:rsid w:val="0059167D"/>
    <w:rsid w:val="005A30EB"/>
    <w:rsid w:val="005D189E"/>
    <w:rsid w:val="0064771B"/>
    <w:rsid w:val="00674242"/>
    <w:rsid w:val="006903C2"/>
    <w:rsid w:val="006B4FDA"/>
    <w:rsid w:val="006C7C48"/>
    <w:rsid w:val="006E7BE8"/>
    <w:rsid w:val="006F2CB2"/>
    <w:rsid w:val="007137F0"/>
    <w:rsid w:val="00732CB3"/>
    <w:rsid w:val="00737766"/>
    <w:rsid w:val="00745CA4"/>
    <w:rsid w:val="007700F6"/>
    <w:rsid w:val="0077196F"/>
    <w:rsid w:val="007748E6"/>
    <w:rsid w:val="00782046"/>
    <w:rsid w:val="007C0007"/>
    <w:rsid w:val="007D2D0D"/>
    <w:rsid w:val="007E07C7"/>
    <w:rsid w:val="00812387"/>
    <w:rsid w:val="00833042"/>
    <w:rsid w:val="00836FD5"/>
    <w:rsid w:val="008603AC"/>
    <w:rsid w:val="008611AD"/>
    <w:rsid w:val="008702C0"/>
    <w:rsid w:val="0088172F"/>
    <w:rsid w:val="008836D0"/>
    <w:rsid w:val="008A07FD"/>
    <w:rsid w:val="008A0D9E"/>
    <w:rsid w:val="008A286D"/>
    <w:rsid w:val="008A60DE"/>
    <w:rsid w:val="008B4663"/>
    <w:rsid w:val="008D0087"/>
    <w:rsid w:val="008D3B57"/>
    <w:rsid w:val="008F28B0"/>
    <w:rsid w:val="00915620"/>
    <w:rsid w:val="009157DB"/>
    <w:rsid w:val="00925B71"/>
    <w:rsid w:val="00940B77"/>
    <w:rsid w:val="00965B09"/>
    <w:rsid w:val="0096761F"/>
    <w:rsid w:val="009676E2"/>
    <w:rsid w:val="00993C3A"/>
    <w:rsid w:val="009C6D0F"/>
    <w:rsid w:val="009D4A85"/>
    <w:rsid w:val="009E0606"/>
    <w:rsid w:val="00A02D18"/>
    <w:rsid w:val="00A074CB"/>
    <w:rsid w:val="00A07743"/>
    <w:rsid w:val="00A16EBE"/>
    <w:rsid w:val="00A40095"/>
    <w:rsid w:val="00A45095"/>
    <w:rsid w:val="00A46B79"/>
    <w:rsid w:val="00A57BF5"/>
    <w:rsid w:val="00A66A16"/>
    <w:rsid w:val="00A7322C"/>
    <w:rsid w:val="00A76AC7"/>
    <w:rsid w:val="00A7791D"/>
    <w:rsid w:val="00AB3D0A"/>
    <w:rsid w:val="00AE2DAA"/>
    <w:rsid w:val="00AF2FDF"/>
    <w:rsid w:val="00AF4241"/>
    <w:rsid w:val="00AF7983"/>
    <w:rsid w:val="00B042D8"/>
    <w:rsid w:val="00B0478D"/>
    <w:rsid w:val="00B34B30"/>
    <w:rsid w:val="00B37110"/>
    <w:rsid w:val="00B50ADC"/>
    <w:rsid w:val="00B53AFA"/>
    <w:rsid w:val="00BA59C0"/>
    <w:rsid w:val="00BE43E9"/>
    <w:rsid w:val="00BF5983"/>
    <w:rsid w:val="00C030C3"/>
    <w:rsid w:val="00C0768C"/>
    <w:rsid w:val="00C424DE"/>
    <w:rsid w:val="00C629CB"/>
    <w:rsid w:val="00C632C7"/>
    <w:rsid w:val="00C65806"/>
    <w:rsid w:val="00C827B3"/>
    <w:rsid w:val="00C84171"/>
    <w:rsid w:val="00C90AE6"/>
    <w:rsid w:val="00C956D2"/>
    <w:rsid w:val="00CB7219"/>
    <w:rsid w:val="00CC4548"/>
    <w:rsid w:val="00D05A87"/>
    <w:rsid w:val="00D06873"/>
    <w:rsid w:val="00D33C27"/>
    <w:rsid w:val="00D51483"/>
    <w:rsid w:val="00D618D6"/>
    <w:rsid w:val="00D721B3"/>
    <w:rsid w:val="00D812BF"/>
    <w:rsid w:val="00DA7C98"/>
    <w:rsid w:val="00DB53FA"/>
    <w:rsid w:val="00DC3CC0"/>
    <w:rsid w:val="00DD25DE"/>
    <w:rsid w:val="00DF236D"/>
    <w:rsid w:val="00E02622"/>
    <w:rsid w:val="00E05905"/>
    <w:rsid w:val="00E15071"/>
    <w:rsid w:val="00E33CC6"/>
    <w:rsid w:val="00E401B3"/>
    <w:rsid w:val="00E521DE"/>
    <w:rsid w:val="00EB0ED9"/>
    <w:rsid w:val="00EB3B7D"/>
    <w:rsid w:val="00ED0D36"/>
    <w:rsid w:val="00ED145D"/>
    <w:rsid w:val="00EE1950"/>
    <w:rsid w:val="00EF22A4"/>
    <w:rsid w:val="00F00DF7"/>
    <w:rsid w:val="00F313E7"/>
    <w:rsid w:val="00F35578"/>
    <w:rsid w:val="00F43831"/>
    <w:rsid w:val="00F43ADF"/>
    <w:rsid w:val="00F44CCF"/>
    <w:rsid w:val="00F5134C"/>
    <w:rsid w:val="00F72DC9"/>
    <w:rsid w:val="00F7321C"/>
    <w:rsid w:val="00F76D26"/>
    <w:rsid w:val="00FA17BF"/>
    <w:rsid w:val="00FC5EE3"/>
    <w:rsid w:val="00FE6843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F3FF"/>
  <w15:docId w15:val="{616EECB7-FF4E-459D-8EE4-235383EBE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22"/>
  </w:style>
  <w:style w:type="paragraph" w:styleId="Nagwek1">
    <w:name w:val="heading 1"/>
    <w:basedOn w:val="Normalny"/>
    <w:next w:val="Normalny"/>
    <w:link w:val="Nagwek1Znak"/>
    <w:qFormat/>
    <w:rsid w:val="007C0007"/>
    <w:pPr>
      <w:keepNext/>
      <w:spacing w:before="240" w:after="60" w:line="240" w:lineRule="auto"/>
      <w:outlineLvl w:val="0"/>
    </w:pPr>
    <w:rPr>
      <w:rFonts w:ascii="Calibri Light" w:eastAsia="Times New Roman" w:hAnsi="Calibri Light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00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8689C"/>
    <w:pPr>
      <w:keepNext/>
      <w:keepLines/>
      <w:spacing w:before="40" w:after="0"/>
      <w:outlineLvl w:val="2"/>
    </w:pPr>
    <w:rPr>
      <w:rFonts w:eastAsiaTheme="majorEastAsia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41C5E"/>
  </w:style>
  <w:style w:type="paragraph" w:styleId="Stopka">
    <w:name w:val="footer"/>
    <w:basedOn w:val="Normalny"/>
    <w:link w:val="StopkaZnak"/>
    <w:uiPriority w:val="99"/>
    <w:unhideWhenUsed/>
    <w:rsid w:val="0054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41C5E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4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41C5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7C0007"/>
    <w:rPr>
      <w:rFonts w:ascii="Calibri Light" w:eastAsia="Times New Roman" w:hAnsi="Calibri Light" w:cs="Arial"/>
      <w:b/>
      <w:bCs/>
      <w:kern w:val="32"/>
      <w:sz w:val="32"/>
      <w:szCs w:val="3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745CA4"/>
    <w:pPr>
      <w:spacing w:after="0" w:line="360" w:lineRule="auto"/>
      <w:ind w:left="1080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745CA4"/>
    <w:rPr>
      <w:rFonts w:ascii="Arial" w:eastAsia="Times New Roman" w:hAnsi="Arial" w:cs="Arial"/>
      <w:szCs w:val="20"/>
      <w:lang w:eastAsia="pl-PL"/>
    </w:rPr>
  </w:style>
  <w:style w:type="paragraph" w:styleId="NormalnyWeb">
    <w:name w:val="Normal (Web)"/>
    <w:basedOn w:val="Normalny"/>
    <w:qFormat/>
    <w:rsid w:val="00745CA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745C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745CA4"/>
    <w:pPr>
      <w:suppressLineNumbers/>
    </w:pPr>
  </w:style>
  <w:style w:type="character" w:customStyle="1" w:styleId="FontStyle20">
    <w:name w:val="Font Style20"/>
    <w:qFormat/>
    <w:rsid w:val="00745CA4"/>
    <w:rPr>
      <w:rFonts w:ascii="Times New Roman" w:hAnsi="Times New Roman" w:cs="Times New Roman"/>
      <w:sz w:val="22"/>
      <w:szCs w:val="22"/>
    </w:rPr>
  </w:style>
  <w:style w:type="paragraph" w:customStyle="1" w:styleId="Tekstpodstawowywcity23">
    <w:name w:val="Tekst podstawowy wcięty 23"/>
    <w:basedOn w:val="Normalny"/>
    <w:qFormat/>
    <w:rsid w:val="00745CA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basedOn w:val="Normalny"/>
    <w:qFormat/>
    <w:rsid w:val="00745CA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Styl-normalny">
    <w:name w:val="Styl-normalny"/>
    <w:basedOn w:val="Normalny"/>
    <w:qFormat/>
    <w:rsid w:val="00FF7BBC"/>
    <w:pPr>
      <w:suppressAutoHyphens/>
      <w:spacing w:before="100" w:after="100" w:line="360" w:lineRule="auto"/>
      <w:jc w:val="both"/>
    </w:pPr>
    <w:rPr>
      <w:rFonts w:ascii="Calibri" w:eastAsia="Times New Roman" w:hAnsi="Calibri" w:cs="Times New Roman"/>
      <w:sz w:val="20"/>
      <w:lang w:bidi="en-US"/>
    </w:rPr>
  </w:style>
  <w:style w:type="paragraph" w:styleId="Akapitzlist">
    <w:name w:val="List Paragraph"/>
    <w:basedOn w:val="Normalny"/>
    <w:uiPriority w:val="34"/>
    <w:qFormat/>
    <w:rsid w:val="00FF7BB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B3B7D"/>
    <w:pPr>
      <w:spacing w:after="0" w:line="240" w:lineRule="auto"/>
      <w:ind w:left="360"/>
      <w:jc w:val="center"/>
    </w:pPr>
    <w:rPr>
      <w:rFonts w:ascii="BankGothic Md BT" w:eastAsia="Times New Roman" w:hAnsi="BankGothic Md BT" w:cs="Times New Roman"/>
      <w:b/>
      <w:bCs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EB3B7D"/>
    <w:rPr>
      <w:rFonts w:ascii="BankGothic Md BT" w:eastAsia="Times New Roman" w:hAnsi="BankGothic Md BT" w:cs="Times New Roman"/>
      <w:b/>
      <w:bCs/>
      <w:sz w:val="36"/>
      <w:szCs w:val="20"/>
      <w:lang w:eastAsia="pl-PL"/>
    </w:rPr>
  </w:style>
  <w:style w:type="table" w:styleId="Tabela-Siatka">
    <w:name w:val="Table Grid"/>
    <w:basedOn w:val="Standardowy"/>
    <w:uiPriority w:val="59"/>
    <w:rsid w:val="00113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qFormat/>
    <w:rsid w:val="00113AD3"/>
    <w:pPr>
      <w:widowControl w:val="0"/>
      <w:numPr>
        <w:numId w:val="2"/>
      </w:numPr>
      <w:suppressAutoHyphens/>
      <w:autoSpaceDN w:val="0"/>
      <w:spacing w:after="0" w:line="240" w:lineRule="auto"/>
      <w:contextualSpacing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7C0007"/>
    <w:rPr>
      <w:rFonts w:eastAsiaTheme="majorEastAsia" w:cstheme="majorBidi"/>
      <w:b/>
      <w:bCs/>
      <w:color w:val="4F81BD" w:themeColor="accent1"/>
      <w:sz w:val="24"/>
      <w:szCs w:val="26"/>
    </w:rPr>
  </w:style>
  <w:style w:type="paragraph" w:customStyle="1" w:styleId="Bullet">
    <w:name w:val="Bullet"/>
    <w:basedOn w:val="Normalny"/>
    <w:qFormat/>
    <w:rsid w:val="00925B71"/>
    <w:pPr>
      <w:overflowPunct w:val="0"/>
      <w:autoSpaceDE w:val="0"/>
      <w:autoSpaceDN w:val="0"/>
      <w:adjustRightInd w:val="0"/>
      <w:spacing w:before="120" w:after="0" w:line="360" w:lineRule="auto"/>
      <w:ind w:left="567"/>
    </w:pPr>
    <w:rPr>
      <w:rFonts w:ascii="Calibri" w:eastAsia="Times New Roman" w:hAnsi="Calibri" w:cs="Times New Roman"/>
      <w:color w:val="000000"/>
      <w:szCs w:val="20"/>
      <w:lang w:eastAsia="pl-PL"/>
    </w:rPr>
  </w:style>
  <w:style w:type="paragraph" w:customStyle="1" w:styleId="Tekstopisu-myslnik">
    <w:name w:val="Tekst opisu - myslnik"/>
    <w:basedOn w:val="Normalny"/>
    <w:qFormat/>
    <w:rsid w:val="00925B71"/>
    <w:pPr>
      <w:suppressAutoHyphens/>
      <w:spacing w:before="60" w:after="120" w:line="240" w:lineRule="auto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Tekstpodstawowywcity33">
    <w:name w:val="Tekst podstawowy wcięty 33"/>
    <w:basedOn w:val="Normalny"/>
    <w:qFormat/>
    <w:rsid w:val="00F43ADF"/>
    <w:pPr>
      <w:suppressAutoHyphens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D068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06873"/>
  </w:style>
  <w:style w:type="paragraph" w:customStyle="1" w:styleId="Tekstpodstawowy21">
    <w:name w:val="Tekst podstawowy 21"/>
    <w:basedOn w:val="Normalny"/>
    <w:rsid w:val="00D06873"/>
    <w:pPr>
      <w:suppressAutoHyphens/>
      <w:spacing w:after="0" w:line="240" w:lineRule="auto"/>
    </w:pPr>
    <w:rPr>
      <w:rFonts w:ascii="Arial" w:eastAsia="Times New Roman" w:hAnsi="Arial" w:cs="Arial"/>
      <w:b/>
      <w:sz w:val="52"/>
      <w:szCs w:val="24"/>
      <w:lang w:eastAsia="ar-SA"/>
    </w:rPr>
  </w:style>
  <w:style w:type="paragraph" w:customStyle="1" w:styleId="Default">
    <w:name w:val="Default"/>
    <w:rsid w:val="002720A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Nagwektabeli">
    <w:name w:val="Nagłówek tabeli"/>
    <w:basedOn w:val="Normalny"/>
    <w:qFormat/>
    <w:rsid w:val="007137F0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character" w:styleId="Pogrubienie">
    <w:name w:val="Strong"/>
    <w:qFormat/>
    <w:rsid w:val="00034E50"/>
    <w:rPr>
      <w:rFonts w:ascii="Arial" w:eastAsia="Arial" w:hAnsi="Arial" w:cs="Arial" w:hint="default"/>
      <w:b/>
      <w:bCs/>
      <w:sz w:val="24"/>
    </w:rPr>
  </w:style>
  <w:style w:type="paragraph" w:customStyle="1" w:styleId="DomySlnytekst">
    <w:name w:val="DomySlny tekst"/>
    <w:basedOn w:val="Normalny"/>
    <w:rsid w:val="002252C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cleg-zm">
    <w:name w:val="scleg-zm"/>
    <w:basedOn w:val="Normalny"/>
    <w:rsid w:val="002252C0"/>
    <w:pPr>
      <w:widowControl w:val="0"/>
      <w:spacing w:after="0" w:line="240" w:lineRule="auto"/>
      <w:ind w:left="120"/>
      <w:jc w:val="center"/>
    </w:pPr>
    <w:rPr>
      <w:rFonts w:ascii="Times New Roman" w:eastAsia="SimSun" w:hAnsi="Times New Roman" w:cs="Mangal"/>
      <w:b/>
      <w:bCs/>
      <w:kern w:val="1"/>
      <w:sz w:val="24"/>
      <w:szCs w:val="24"/>
      <w:lang w:eastAsia="hi-IN" w:bidi="hi-IN"/>
    </w:rPr>
  </w:style>
  <w:style w:type="paragraph" w:customStyle="1" w:styleId="Domylnytekst">
    <w:name w:val="Domyœlny tekst"/>
    <w:basedOn w:val="Normalny"/>
    <w:rsid w:val="002252C0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C000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7C000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7C0007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7C0007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58689C"/>
    <w:rPr>
      <w:rFonts w:eastAsiaTheme="majorEastAsia" w:cstheme="majorBidi"/>
      <w:color w:val="243F60" w:themeColor="accent1" w:themeShade="7F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58689C"/>
    <w:pPr>
      <w:spacing w:after="100"/>
      <w:ind w:left="440"/>
    </w:pPr>
  </w:style>
  <w:style w:type="character" w:customStyle="1" w:styleId="ListLabel1">
    <w:name w:val="ListLabel 1"/>
    <w:qFormat/>
    <w:rsid w:val="00AF7983"/>
    <w:rPr>
      <w:rFonts w:cs="Times New Roman"/>
    </w:rPr>
  </w:style>
  <w:style w:type="character" w:customStyle="1" w:styleId="ListLabel2">
    <w:name w:val="ListLabel 2"/>
    <w:qFormat/>
    <w:rsid w:val="00AF7983"/>
    <w:rPr>
      <w:rFonts w:cs="Times New Roman"/>
    </w:rPr>
  </w:style>
  <w:style w:type="character" w:customStyle="1" w:styleId="ListLabel3">
    <w:name w:val="ListLabel 3"/>
    <w:qFormat/>
    <w:rsid w:val="00AF7983"/>
    <w:rPr>
      <w:rFonts w:cs="Times New Roman"/>
    </w:rPr>
  </w:style>
  <w:style w:type="character" w:customStyle="1" w:styleId="ListLabel4">
    <w:name w:val="ListLabel 4"/>
    <w:qFormat/>
    <w:rsid w:val="00AF7983"/>
    <w:rPr>
      <w:rFonts w:cs="Times New Roman"/>
    </w:rPr>
  </w:style>
  <w:style w:type="character" w:customStyle="1" w:styleId="ListLabel5">
    <w:name w:val="ListLabel 5"/>
    <w:qFormat/>
    <w:rsid w:val="00AF7983"/>
    <w:rPr>
      <w:rFonts w:cs="Times New Roman"/>
    </w:rPr>
  </w:style>
  <w:style w:type="character" w:customStyle="1" w:styleId="ListLabel6">
    <w:name w:val="ListLabel 6"/>
    <w:qFormat/>
    <w:rsid w:val="00AF7983"/>
    <w:rPr>
      <w:rFonts w:cs="Times New Roman"/>
    </w:rPr>
  </w:style>
  <w:style w:type="character" w:customStyle="1" w:styleId="ListLabel7">
    <w:name w:val="ListLabel 7"/>
    <w:qFormat/>
    <w:rsid w:val="00AF7983"/>
    <w:rPr>
      <w:rFonts w:cs="Times New Roman"/>
    </w:rPr>
  </w:style>
  <w:style w:type="character" w:customStyle="1" w:styleId="ListLabel8">
    <w:name w:val="ListLabel 8"/>
    <w:qFormat/>
    <w:rsid w:val="00AF7983"/>
    <w:rPr>
      <w:rFonts w:cs="Times New Roman"/>
    </w:rPr>
  </w:style>
  <w:style w:type="character" w:customStyle="1" w:styleId="ListLabel9">
    <w:name w:val="ListLabel 9"/>
    <w:qFormat/>
    <w:rsid w:val="00AF7983"/>
    <w:rPr>
      <w:rFonts w:cs="Courier New"/>
    </w:rPr>
  </w:style>
  <w:style w:type="character" w:customStyle="1" w:styleId="ListLabel10">
    <w:name w:val="ListLabel 10"/>
    <w:qFormat/>
    <w:rsid w:val="00AF7983"/>
    <w:rPr>
      <w:rFonts w:cs="Courier New"/>
    </w:rPr>
  </w:style>
  <w:style w:type="character" w:customStyle="1" w:styleId="ListLabel11">
    <w:name w:val="ListLabel 11"/>
    <w:qFormat/>
    <w:rsid w:val="00AF7983"/>
    <w:rPr>
      <w:rFonts w:cs="Courier New"/>
    </w:rPr>
  </w:style>
  <w:style w:type="character" w:customStyle="1" w:styleId="ListLabel12">
    <w:name w:val="ListLabel 12"/>
    <w:qFormat/>
    <w:rsid w:val="00AF7983"/>
    <w:rPr>
      <w:rFonts w:cs="Courier New"/>
    </w:rPr>
  </w:style>
  <w:style w:type="character" w:customStyle="1" w:styleId="ListLabel13">
    <w:name w:val="ListLabel 13"/>
    <w:qFormat/>
    <w:rsid w:val="00AF7983"/>
    <w:rPr>
      <w:rFonts w:cs="Courier New"/>
    </w:rPr>
  </w:style>
  <w:style w:type="character" w:customStyle="1" w:styleId="ListLabel14">
    <w:name w:val="ListLabel 14"/>
    <w:qFormat/>
    <w:rsid w:val="00AF7983"/>
    <w:rPr>
      <w:rFonts w:cs="Courier New"/>
    </w:rPr>
  </w:style>
  <w:style w:type="character" w:customStyle="1" w:styleId="ListLabel15">
    <w:name w:val="ListLabel 15"/>
    <w:qFormat/>
    <w:rsid w:val="00AF7983"/>
    <w:rPr>
      <w:rFonts w:cs="Courier New"/>
    </w:rPr>
  </w:style>
  <w:style w:type="character" w:customStyle="1" w:styleId="ListLabel16">
    <w:name w:val="ListLabel 16"/>
    <w:qFormat/>
    <w:rsid w:val="00AF7983"/>
    <w:rPr>
      <w:rFonts w:cs="Courier New"/>
    </w:rPr>
  </w:style>
  <w:style w:type="character" w:customStyle="1" w:styleId="ListLabel17">
    <w:name w:val="ListLabel 17"/>
    <w:qFormat/>
    <w:rsid w:val="00AF7983"/>
    <w:rPr>
      <w:rFonts w:cs="Courier New"/>
    </w:rPr>
  </w:style>
  <w:style w:type="character" w:customStyle="1" w:styleId="ListLabel18">
    <w:name w:val="ListLabel 18"/>
    <w:qFormat/>
    <w:rsid w:val="00AF7983"/>
    <w:rPr>
      <w:rFonts w:cs="Courier New"/>
    </w:rPr>
  </w:style>
  <w:style w:type="character" w:customStyle="1" w:styleId="ListLabel19">
    <w:name w:val="ListLabel 19"/>
    <w:qFormat/>
    <w:rsid w:val="00AF7983"/>
    <w:rPr>
      <w:rFonts w:cs="Courier New"/>
    </w:rPr>
  </w:style>
  <w:style w:type="character" w:customStyle="1" w:styleId="ListLabel20">
    <w:name w:val="ListLabel 20"/>
    <w:qFormat/>
    <w:rsid w:val="00AF7983"/>
    <w:rPr>
      <w:rFonts w:cs="Courier New"/>
    </w:rPr>
  </w:style>
  <w:style w:type="character" w:customStyle="1" w:styleId="ListLabel21">
    <w:name w:val="ListLabel 21"/>
    <w:qFormat/>
    <w:rsid w:val="00AF7983"/>
    <w:rPr>
      <w:rFonts w:cs="Courier New"/>
    </w:rPr>
  </w:style>
  <w:style w:type="character" w:customStyle="1" w:styleId="ListLabel22">
    <w:name w:val="ListLabel 22"/>
    <w:qFormat/>
    <w:rsid w:val="00AF7983"/>
    <w:rPr>
      <w:rFonts w:cs="Courier New"/>
    </w:rPr>
  </w:style>
  <w:style w:type="character" w:customStyle="1" w:styleId="ListLabel23">
    <w:name w:val="ListLabel 23"/>
    <w:qFormat/>
    <w:rsid w:val="00AF7983"/>
    <w:rPr>
      <w:rFonts w:cs="Courier New"/>
    </w:rPr>
  </w:style>
  <w:style w:type="character" w:customStyle="1" w:styleId="ListLabel24">
    <w:name w:val="ListLabel 24"/>
    <w:qFormat/>
    <w:rsid w:val="00AF7983"/>
    <w:rPr>
      <w:rFonts w:cs="Arial"/>
      <w:b/>
    </w:rPr>
  </w:style>
  <w:style w:type="character" w:customStyle="1" w:styleId="ListLabel25">
    <w:name w:val="ListLabel 25"/>
    <w:qFormat/>
    <w:rsid w:val="00AF7983"/>
    <w:rPr>
      <w:rFonts w:cs="Arial"/>
      <w:sz w:val="20"/>
      <w:szCs w:val="20"/>
    </w:rPr>
  </w:style>
  <w:style w:type="character" w:customStyle="1" w:styleId="ListLabel26">
    <w:name w:val="ListLabel 26"/>
    <w:qFormat/>
    <w:rsid w:val="00AF7983"/>
    <w:rPr>
      <w:rFonts w:cs="Arial"/>
      <w:sz w:val="20"/>
      <w:szCs w:val="20"/>
    </w:rPr>
  </w:style>
  <w:style w:type="character" w:customStyle="1" w:styleId="ListLabel27">
    <w:name w:val="ListLabel 27"/>
    <w:qFormat/>
    <w:rsid w:val="00AF7983"/>
    <w:rPr>
      <w:rFonts w:eastAsia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24"/>
      <w:vertAlign w:val="baseline"/>
      <w:em w:val="none"/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8">
    <w:name w:val="ListLabel 28"/>
    <w:qFormat/>
    <w:rsid w:val="00AF7983"/>
    <w:rPr>
      <w:rFonts w:cs="Courier New"/>
    </w:rPr>
  </w:style>
  <w:style w:type="character" w:customStyle="1" w:styleId="ListLabel29">
    <w:name w:val="ListLabel 29"/>
    <w:qFormat/>
    <w:rsid w:val="00AF7983"/>
    <w:rPr>
      <w:rFonts w:cs="Courier New"/>
    </w:rPr>
  </w:style>
  <w:style w:type="character" w:customStyle="1" w:styleId="ListLabel30">
    <w:name w:val="ListLabel 30"/>
    <w:qFormat/>
    <w:rsid w:val="00AF7983"/>
    <w:rPr>
      <w:rFonts w:cs="Courier New"/>
    </w:rPr>
  </w:style>
  <w:style w:type="character" w:customStyle="1" w:styleId="ListLabel31">
    <w:name w:val="ListLabel 31"/>
    <w:qFormat/>
    <w:rsid w:val="00AF7983"/>
    <w:rPr>
      <w:rFonts w:cs="Times New Roman"/>
    </w:rPr>
  </w:style>
  <w:style w:type="character" w:customStyle="1" w:styleId="ListLabel32">
    <w:name w:val="ListLabel 32"/>
    <w:qFormat/>
    <w:rsid w:val="00AF7983"/>
    <w:rPr>
      <w:rFonts w:cs="Times New Roman"/>
    </w:rPr>
  </w:style>
  <w:style w:type="character" w:customStyle="1" w:styleId="ListLabel33">
    <w:name w:val="ListLabel 33"/>
    <w:qFormat/>
    <w:rsid w:val="00AF7983"/>
    <w:rPr>
      <w:rFonts w:cs="Times New Roman"/>
    </w:rPr>
  </w:style>
  <w:style w:type="character" w:customStyle="1" w:styleId="ListLabel34">
    <w:name w:val="ListLabel 34"/>
    <w:qFormat/>
    <w:rsid w:val="00AF7983"/>
    <w:rPr>
      <w:rFonts w:cs="Times New Roman"/>
    </w:rPr>
  </w:style>
  <w:style w:type="character" w:customStyle="1" w:styleId="ListLabel35">
    <w:name w:val="ListLabel 35"/>
    <w:qFormat/>
    <w:rsid w:val="00AF7983"/>
    <w:rPr>
      <w:rFonts w:cs="Times New Roman"/>
    </w:rPr>
  </w:style>
  <w:style w:type="character" w:customStyle="1" w:styleId="ListLabel36">
    <w:name w:val="ListLabel 36"/>
    <w:qFormat/>
    <w:rsid w:val="00AF7983"/>
    <w:rPr>
      <w:rFonts w:cs="Times New Roman"/>
    </w:rPr>
  </w:style>
  <w:style w:type="character" w:customStyle="1" w:styleId="ListLabel37">
    <w:name w:val="ListLabel 37"/>
    <w:qFormat/>
    <w:rsid w:val="00AF7983"/>
    <w:rPr>
      <w:rFonts w:cs="Times New Roman"/>
    </w:rPr>
  </w:style>
  <w:style w:type="character" w:customStyle="1" w:styleId="ListLabel38">
    <w:name w:val="ListLabel 38"/>
    <w:qFormat/>
    <w:rsid w:val="00AF7983"/>
    <w:rPr>
      <w:rFonts w:cs="Times New Roman"/>
    </w:rPr>
  </w:style>
  <w:style w:type="character" w:customStyle="1" w:styleId="ListLabel39">
    <w:name w:val="ListLabel 39"/>
    <w:qFormat/>
    <w:rsid w:val="00AF7983"/>
    <w:rPr>
      <w:rFonts w:ascii="Arial Narrow" w:hAnsi="Arial Narrow" w:cs="Symbol"/>
      <w:sz w:val="20"/>
    </w:rPr>
  </w:style>
  <w:style w:type="character" w:customStyle="1" w:styleId="ListLabel40">
    <w:name w:val="ListLabel 40"/>
    <w:qFormat/>
    <w:rsid w:val="00AF7983"/>
    <w:rPr>
      <w:rFonts w:cs="Courier New"/>
    </w:rPr>
  </w:style>
  <w:style w:type="character" w:customStyle="1" w:styleId="ListLabel41">
    <w:name w:val="ListLabel 41"/>
    <w:qFormat/>
    <w:rsid w:val="00AF7983"/>
    <w:rPr>
      <w:rFonts w:cs="Wingdings"/>
    </w:rPr>
  </w:style>
  <w:style w:type="character" w:customStyle="1" w:styleId="ListLabel42">
    <w:name w:val="ListLabel 42"/>
    <w:qFormat/>
    <w:rsid w:val="00AF7983"/>
    <w:rPr>
      <w:rFonts w:cs="Symbol"/>
    </w:rPr>
  </w:style>
  <w:style w:type="character" w:customStyle="1" w:styleId="ListLabel43">
    <w:name w:val="ListLabel 43"/>
    <w:qFormat/>
    <w:rsid w:val="00AF7983"/>
    <w:rPr>
      <w:rFonts w:cs="Courier New"/>
    </w:rPr>
  </w:style>
  <w:style w:type="character" w:customStyle="1" w:styleId="ListLabel44">
    <w:name w:val="ListLabel 44"/>
    <w:qFormat/>
    <w:rsid w:val="00AF7983"/>
    <w:rPr>
      <w:rFonts w:cs="Wingdings"/>
    </w:rPr>
  </w:style>
  <w:style w:type="character" w:customStyle="1" w:styleId="ListLabel45">
    <w:name w:val="ListLabel 45"/>
    <w:qFormat/>
    <w:rsid w:val="00AF7983"/>
    <w:rPr>
      <w:rFonts w:cs="Symbol"/>
    </w:rPr>
  </w:style>
  <w:style w:type="character" w:customStyle="1" w:styleId="ListLabel46">
    <w:name w:val="ListLabel 46"/>
    <w:qFormat/>
    <w:rsid w:val="00AF7983"/>
    <w:rPr>
      <w:rFonts w:cs="Courier New"/>
    </w:rPr>
  </w:style>
  <w:style w:type="character" w:customStyle="1" w:styleId="ListLabel47">
    <w:name w:val="ListLabel 47"/>
    <w:qFormat/>
    <w:rsid w:val="00AF7983"/>
    <w:rPr>
      <w:rFonts w:cs="Wingdings"/>
    </w:rPr>
  </w:style>
  <w:style w:type="character" w:customStyle="1" w:styleId="ListLabel48">
    <w:name w:val="ListLabel 48"/>
    <w:qFormat/>
    <w:rsid w:val="00AF7983"/>
    <w:rPr>
      <w:rFonts w:ascii="Arial Narrow" w:hAnsi="Arial Narrow" w:cs="Symbol"/>
      <w:sz w:val="20"/>
    </w:rPr>
  </w:style>
  <w:style w:type="character" w:customStyle="1" w:styleId="ListLabel49">
    <w:name w:val="ListLabel 49"/>
    <w:qFormat/>
    <w:rsid w:val="00AF7983"/>
    <w:rPr>
      <w:rFonts w:cs="Courier New"/>
    </w:rPr>
  </w:style>
  <w:style w:type="character" w:customStyle="1" w:styleId="ListLabel50">
    <w:name w:val="ListLabel 50"/>
    <w:qFormat/>
    <w:rsid w:val="00AF7983"/>
    <w:rPr>
      <w:rFonts w:cs="Wingdings"/>
    </w:rPr>
  </w:style>
  <w:style w:type="character" w:customStyle="1" w:styleId="ListLabel51">
    <w:name w:val="ListLabel 51"/>
    <w:qFormat/>
    <w:rsid w:val="00AF7983"/>
    <w:rPr>
      <w:rFonts w:cs="Symbol"/>
    </w:rPr>
  </w:style>
  <w:style w:type="character" w:customStyle="1" w:styleId="ListLabel52">
    <w:name w:val="ListLabel 52"/>
    <w:qFormat/>
    <w:rsid w:val="00AF7983"/>
    <w:rPr>
      <w:rFonts w:cs="Courier New"/>
    </w:rPr>
  </w:style>
  <w:style w:type="character" w:customStyle="1" w:styleId="ListLabel53">
    <w:name w:val="ListLabel 53"/>
    <w:qFormat/>
    <w:rsid w:val="00AF7983"/>
    <w:rPr>
      <w:rFonts w:cs="Wingdings"/>
    </w:rPr>
  </w:style>
  <w:style w:type="character" w:customStyle="1" w:styleId="ListLabel54">
    <w:name w:val="ListLabel 54"/>
    <w:qFormat/>
    <w:rsid w:val="00AF7983"/>
    <w:rPr>
      <w:rFonts w:cs="Symbol"/>
    </w:rPr>
  </w:style>
  <w:style w:type="character" w:customStyle="1" w:styleId="ListLabel55">
    <w:name w:val="ListLabel 55"/>
    <w:qFormat/>
    <w:rsid w:val="00AF7983"/>
    <w:rPr>
      <w:rFonts w:cs="Courier New"/>
    </w:rPr>
  </w:style>
  <w:style w:type="character" w:customStyle="1" w:styleId="ListLabel56">
    <w:name w:val="ListLabel 56"/>
    <w:qFormat/>
    <w:rsid w:val="00AF7983"/>
    <w:rPr>
      <w:rFonts w:cs="Wingdings"/>
    </w:rPr>
  </w:style>
  <w:style w:type="character" w:customStyle="1" w:styleId="ListLabel57">
    <w:name w:val="ListLabel 57"/>
    <w:qFormat/>
    <w:rsid w:val="00AF7983"/>
    <w:rPr>
      <w:rFonts w:cs="Times New Roman"/>
    </w:rPr>
  </w:style>
  <w:style w:type="character" w:customStyle="1" w:styleId="ListLabel58">
    <w:name w:val="ListLabel 58"/>
    <w:qFormat/>
    <w:rsid w:val="00AF7983"/>
    <w:rPr>
      <w:rFonts w:cs="Times New Roman"/>
    </w:rPr>
  </w:style>
  <w:style w:type="character" w:customStyle="1" w:styleId="ListLabel59">
    <w:name w:val="ListLabel 59"/>
    <w:qFormat/>
    <w:rsid w:val="00AF7983"/>
    <w:rPr>
      <w:rFonts w:cs="Times New Roman"/>
    </w:rPr>
  </w:style>
  <w:style w:type="character" w:customStyle="1" w:styleId="ListLabel60">
    <w:name w:val="ListLabel 60"/>
    <w:qFormat/>
    <w:rsid w:val="00AF7983"/>
    <w:rPr>
      <w:rFonts w:cs="Times New Roman"/>
    </w:rPr>
  </w:style>
  <w:style w:type="character" w:customStyle="1" w:styleId="ListLabel61">
    <w:name w:val="ListLabel 61"/>
    <w:qFormat/>
    <w:rsid w:val="00AF7983"/>
    <w:rPr>
      <w:rFonts w:cs="Times New Roman"/>
    </w:rPr>
  </w:style>
  <w:style w:type="character" w:customStyle="1" w:styleId="ListLabel62">
    <w:name w:val="ListLabel 62"/>
    <w:qFormat/>
    <w:rsid w:val="00AF7983"/>
    <w:rPr>
      <w:rFonts w:cs="Times New Roman"/>
    </w:rPr>
  </w:style>
  <w:style w:type="character" w:customStyle="1" w:styleId="ListLabel63">
    <w:name w:val="ListLabel 63"/>
    <w:qFormat/>
    <w:rsid w:val="00AF7983"/>
    <w:rPr>
      <w:rFonts w:cs="Times New Roman"/>
    </w:rPr>
  </w:style>
  <w:style w:type="character" w:customStyle="1" w:styleId="ListLabel64">
    <w:name w:val="ListLabel 64"/>
    <w:qFormat/>
    <w:rsid w:val="00AF7983"/>
    <w:rPr>
      <w:rFonts w:cs="Times New Roman"/>
    </w:rPr>
  </w:style>
  <w:style w:type="character" w:customStyle="1" w:styleId="ListLabel65">
    <w:name w:val="ListLabel 65"/>
    <w:qFormat/>
    <w:rsid w:val="00AF7983"/>
    <w:rPr>
      <w:rFonts w:ascii="Arial Narrow" w:hAnsi="Arial Narrow" w:cs="Symbol"/>
      <w:sz w:val="20"/>
    </w:rPr>
  </w:style>
  <w:style w:type="character" w:customStyle="1" w:styleId="ListLabel66">
    <w:name w:val="ListLabel 66"/>
    <w:qFormat/>
    <w:rsid w:val="00AF7983"/>
    <w:rPr>
      <w:rFonts w:cs="Courier New"/>
    </w:rPr>
  </w:style>
  <w:style w:type="character" w:customStyle="1" w:styleId="ListLabel67">
    <w:name w:val="ListLabel 67"/>
    <w:qFormat/>
    <w:rsid w:val="00AF7983"/>
    <w:rPr>
      <w:rFonts w:cs="Wingdings"/>
    </w:rPr>
  </w:style>
  <w:style w:type="character" w:customStyle="1" w:styleId="ListLabel68">
    <w:name w:val="ListLabel 68"/>
    <w:qFormat/>
    <w:rsid w:val="00AF7983"/>
    <w:rPr>
      <w:rFonts w:cs="Symbol"/>
    </w:rPr>
  </w:style>
  <w:style w:type="character" w:customStyle="1" w:styleId="ListLabel69">
    <w:name w:val="ListLabel 69"/>
    <w:qFormat/>
    <w:rsid w:val="00AF7983"/>
    <w:rPr>
      <w:rFonts w:cs="Courier New"/>
    </w:rPr>
  </w:style>
  <w:style w:type="character" w:customStyle="1" w:styleId="ListLabel70">
    <w:name w:val="ListLabel 70"/>
    <w:qFormat/>
    <w:rsid w:val="00AF7983"/>
    <w:rPr>
      <w:rFonts w:cs="Wingdings"/>
    </w:rPr>
  </w:style>
  <w:style w:type="character" w:customStyle="1" w:styleId="ListLabel71">
    <w:name w:val="ListLabel 71"/>
    <w:qFormat/>
    <w:rsid w:val="00AF7983"/>
    <w:rPr>
      <w:rFonts w:cs="Symbol"/>
    </w:rPr>
  </w:style>
  <w:style w:type="character" w:customStyle="1" w:styleId="ListLabel72">
    <w:name w:val="ListLabel 72"/>
    <w:qFormat/>
    <w:rsid w:val="00AF7983"/>
    <w:rPr>
      <w:rFonts w:cs="Courier New"/>
    </w:rPr>
  </w:style>
  <w:style w:type="character" w:customStyle="1" w:styleId="ListLabel73">
    <w:name w:val="ListLabel 73"/>
    <w:qFormat/>
    <w:rsid w:val="00AF7983"/>
    <w:rPr>
      <w:rFonts w:cs="Wingdings"/>
    </w:rPr>
  </w:style>
  <w:style w:type="character" w:customStyle="1" w:styleId="ListLabel74">
    <w:name w:val="ListLabel 74"/>
    <w:qFormat/>
    <w:rsid w:val="00AF7983"/>
    <w:rPr>
      <w:rFonts w:ascii="Arial Narrow" w:hAnsi="Arial Narrow" w:cs="Symbol"/>
      <w:sz w:val="20"/>
    </w:rPr>
  </w:style>
  <w:style w:type="character" w:customStyle="1" w:styleId="ListLabel75">
    <w:name w:val="ListLabel 75"/>
    <w:qFormat/>
    <w:rsid w:val="00AF7983"/>
    <w:rPr>
      <w:rFonts w:cs="Courier New"/>
    </w:rPr>
  </w:style>
  <w:style w:type="character" w:customStyle="1" w:styleId="ListLabel76">
    <w:name w:val="ListLabel 76"/>
    <w:qFormat/>
    <w:rsid w:val="00AF7983"/>
    <w:rPr>
      <w:rFonts w:cs="Wingdings"/>
    </w:rPr>
  </w:style>
  <w:style w:type="character" w:customStyle="1" w:styleId="ListLabel77">
    <w:name w:val="ListLabel 77"/>
    <w:qFormat/>
    <w:rsid w:val="00AF7983"/>
    <w:rPr>
      <w:rFonts w:cs="Symbol"/>
    </w:rPr>
  </w:style>
  <w:style w:type="character" w:customStyle="1" w:styleId="ListLabel78">
    <w:name w:val="ListLabel 78"/>
    <w:qFormat/>
    <w:rsid w:val="00AF7983"/>
    <w:rPr>
      <w:rFonts w:cs="Courier New"/>
    </w:rPr>
  </w:style>
  <w:style w:type="character" w:customStyle="1" w:styleId="ListLabel79">
    <w:name w:val="ListLabel 79"/>
    <w:qFormat/>
    <w:rsid w:val="00AF7983"/>
    <w:rPr>
      <w:rFonts w:cs="Wingdings"/>
    </w:rPr>
  </w:style>
  <w:style w:type="character" w:customStyle="1" w:styleId="ListLabel80">
    <w:name w:val="ListLabel 80"/>
    <w:qFormat/>
    <w:rsid w:val="00AF7983"/>
    <w:rPr>
      <w:rFonts w:cs="Symbol"/>
    </w:rPr>
  </w:style>
  <w:style w:type="character" w:customStyle="1" w:styleId="ListLabel81">
    <w:name w:val="ListLabel 81"/>
    <w:qFormat/>
    <w:rsid w:val="00AF7983"/>
    <w:rPr>
      <w:rFonts w:cs="Courier New"/>
    </w:rPr>
  </w:style>
  <w:style w:type="character" w:customStyle="1" w:styleId="ListLabel82">
    <w:name w:val="ListLabel 82"/>
    <w:qFormat/>
    <w:rsid w:val="00AF7983"/>
    <w:rPr>
      <w:rFonts w:cs="Wingdings"/>
    </w:rPr>
  </w:style>
  <w:style w:type="character" w:customStyle="1" w:styleId="ListLabel83">
    <w:name w:val="ListLabel 83"/>
    <w:qFormat/>
    <w:rsid w:val="00AF7983"/>
    <w:rPr>
      <w:rFonts w:cs="Times New Roman"/>
    </w:rPr>
  </w:style>
  <w:style w:type="character" w:customStyle="1" w:styleId="ListLabel84">
    <w:name w:val="ListLabel 84"/>
    <w:qFormat/>
    <w:rsid w:val="00AF7983"/>
    <w:rPr>
      <w:rFonts w:cs="Times New Roman"/>
    </w:rPr>
  </w:style>
  <w:style w:type="character" w:customStyle="1" w:styleId="ListLabel85">
    <w:name w:val="ListLabel 85"/>
    <w:qFormat/>
    <w:rsid w:val="00AF7983"/>
    <w:rPr>
      <w:rFonts w:cs="Times New Roman"/>
    </w:rPr>
  </w:style>
  <w:style w:type="character" w:customStyle="1" w:styleId="ListLabel86">
    <w:name w:val="ListLabel 86"/>
    <w:qFormat/>
    <w:rsid w:val="00AF7983"/>
    <w:rPr>
      <w:rFonts w:cs="Times New Roman"/>
    </w:rPr>
  </w:style>
  <w:style w:type="character" w:customStyle="1" w:styleId="ListLabel87">
    <w:name w:val="ListLabel 87"/>
    <w:qFormat/>
    <w:rsid w:val="00AF7983"/>
    <w:rPr>
      <w:rFonts w:cs="Times New Roman"/>
    </w:rPr>
  </w:style>
  <w:style w:type="character" w:customStyle="1" w:styleId="ListLabel88">
    <w:name w:val="ListLabel 88"/>
    <w:qFormat/>
    <w:rsid w:val="00AF7983"/>
    <w:rPr>
      <w:rFonts w:cs="Times New Roman"/>
    </w:rPr>
  </w:style>
  <w:style w:type="character" w:customStyle="1" w:styleId="ListLabel89">
    <w:name w:val="ListLabel 89"/>
    <w:qFormat/>
    <w:rsid w:val="00AF7983"/>
    <w:rPr>
      <w:rFonts w:cs="Times New Roman"/>
    </w:rPr>
  </w:style>
  <w:style w:type="character" w:customStyle="1" w:styleId="ListLabel90">
    <w:name w:val="ListLabel 90"/>
    <w:qFormat/>
    <w:rsid w:val="00AF7983"/>
    <w:rPr>
      <w:rFonts w:cs="Times New Roman"/>
    </w:rPr>
  </w:style>
  <w:style w:type="character" w:customStyle="1" w:styleId="ListLabel91">
    <w:name w:val="ListLabel 91"/>
    <w:qFormat/>
    <w:rsid w:val="00AF7983"/>
    <w:rPr>
      <w:rFonts w:cs="Symbol"/>
      <w:sz w:val="20"/>
    </w:rPr>
  </w:style>
  <w:style w:type="character" w:customStyle="1" w:styleId="ListLabel92">
    <w:name w:val="ListLabel 92"/>
    <w:qFormat/>
    <w:rsid w:val="00AF7983"/>
    <w:rPr>
      <w:rFonts w:cs="Courier New"/>
    </w:rPr>
  </w:style>
  <w:style w:type="character" w:customStyle="1" w:styleId="ListLabel93">
    <w:name w:val="ListLabel 93"/>
    <w:qFormat/>
    <w:rsid w:val="00AF7983"/>
    <w:rPr>
      <w:rFonts w:cs="Wingdings"/>
    </w:rPr>
  </w:style>
  <w:style w:type="character" w:customStyle="1" w:styleId="ListLabel94">
    <w:name w:val="ListLabel 94"/>
    <w:qFormat/>
    <w:rsid w:val="00AF7983"/>
    <w:rPr>
      <w:rFonts w:cs="Symbol"/>
    </w:rPr>
  </w:style>
  <w:style w:type="character" w:customStyle="1" w:styleId="ListLabel95">
    <w:name w:val="ListLabel 95"/>
    <w:qFormat/>
    <w:rsid w:val="00AF7983"/>
    <w:rPr>
      <w:rFonts w:cs="Courier New"/>
    </w:rPr>
  </w:style>
  <w:style w:type="character" w:customStyle="1" w:styleId="ListLabel96">
    <w:name w:val="ListLabel 96"/>
    <w:qFormat/>
    <w:rsid w:val="00AF7983"/>
    <w:rPr>
      <w:rFonts w:cs="Wingdings"/>
    </w:rPr>
  </w:style>
  <w:style w:type="character" w:customStyle="1" w:styleId="ListLabel97">
    <w:name w:val="ListLabel 97"/>
    <w:qFormat/>
    <w:rsid w:val="00AF7983"/>
    <w:rPr>
      <w:rFonts w:cs="Symbol"/>
    </w:rPr>
  </w:style>
  <w:style w:type="character" w:customStyle="1" w:styleId="ListLabel98">
    <w:name w:val="ListLabel 98"/>
    <w:qFormat/>
    <w:rsid w:val="00AF7983"/>
    <w:rPr>
      <w:rFonts w:cs="Courier New"/>
    </w:rPr>
  </w:style>
  <w:style w:type="character" w:customStyle="1" w:styleId="ListLabel99">
    <w:name w:val="ListLabel 99"/>
    <w:qFormat/>
    <w:rsid w:val="00AF7983"/>
    <w:rPr>
      <w:rFonts w:cs="Wingdings"/>
    </w:rPr>
  </w:style>
  <w:style w:type="character" w:customStyle="1" w:styleId="ListLabel100">
    <w:name w:val="ListLabel 100"/>
    <w:qFormat/>
    <w:rsid w:val="00AF7983"/>
    <w:rPr>
      <w:rFonts w:cs="Symbol"/>
      <w:sz w:val="20"/>
    </w:rPr>
  </w:style>
  <w:style w:type="character" w:customStyle="1" w:styleId="ListLabel101">
    <w:name w:val="ListLabel 101"/>
    <w:qFormat/>
    <w:rsid w:val="00AF7983"/>
    <w:rPr>
      <w:rFonts w:cs="Courier New"/>
    </w:rPr>
  </w:style>
  <w:style w:type="character" w:customStyle="1" w:styleId="ListLabel102">
    <w:name w:val="ListLabel 102"/>
    <w:qFormat/>
    <w:rsid w:val="00AF7983"/>
    <w:rPr>
      <w:rFonts w:cs="Wingdings"/>
    </w:rPr>
  </w:style>
  <w:style w:type="character" w:customStyle="1" w:styleId="ListLabel103">
    <w:name w:val="ListLabel 103"/>
    <w:qFormat/>
    <w:rsid w:val="00AF7983"/>
    <w:rPr>
      <w:rFonts w:cs="Symbol"/>
    </w:rPr>
  </w:style>
  <w:style w:type="character" w:customStyle="1" w:styleId="ListLabel104">
    <w:name w:val="ListLabel 104"/>
    <w:qFormat/>
    <w:rsid w:val="00AF7983"/>
    <w:rPr>
      <w:rFonts w:cs="Courier New"/>
    </w:rPr>
  </w:style>
  <w:style w:type="character" w:customStyle="1" w:styleId="ListLabel105">
    <w:name w:val="ListLabel 105"/>
    <w:qFormat/>
    <w:rsid w:val="00AF7983"/>
    <w:rPr>
      <w:rFonts w:cs="Wingdings"/>
    </w:rPr>
  </w:style>
  <w:style w:type="character" w:customStyle="1" w:styleId="ListLabel106">
    <w:name w:val="ListLabel 106"/>
    <w:qFormat/>
    <w:rsid w:val="00AF7983"/>
    <w:rPr>
      <w:rFonts w:cs="Symbol"/>
    </w:rPr>
  </w:style>
  <w:style w:type="character" w:customStyle="1" w:styleId="ListLabel107">
    <w:name w:val="ListLabel 107"/>
    <w:qFormat/>
    <w:rsid w:val="00AF7983"/>
    <w:rPr>
      <w:rFonts w:cs="Courier New"/>
    </w:rPr>
  </w:style>
  <w:style w:type="character" w:customStyle="1" w:styleId="ListLabel108">
    <w:name w:val="ListLabel 108"/>
    <w:qFormat/>
    <w:rsid w:val="00AF7983"/>
    <w:rPr>
      <w:rFonts w:cs="Wingdings"/>
    </w:rPr>
  </w:style>
  <w:style w:type="character" w:customStyle="1" w:styleId="NagwekZnak1">
    <w:name w:val="Nagłówek Znak1"/>
    <w:basedOn w:val="Domylnaczcionkaakapitu"/>
    <w:uiPriority w:val="99"/>
    <w:semiHidden/>
    <w:rsid w:val="00AF7983"/>
  </w:style>
  <w:style w:type="paragraph" w:styleId="Lista">
    <w:name w:val="List"/>
    <w:basedOn w:val="Tekstpodstawowy"/>
    <w:rsid w:val="00AF7983"/>
    <w:pPr>
      <w:spacing w:after="140"/>
    </w:pPr>
    <w:rPr>
      <w:rFonts w:cs="Arial Unicode MS"/>
    </w:rPr>
  </w:style>
  <w:style w:type="paragraph" w:styleId="Legenda">
    <w:name w:val="caption"/>
    <w:basedOn w:val="Normalny"/>
    <w:qFormat/>
    <w:rsid w:val="00AF798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F7983"/>
    <w:pPr>
      <w:suppressLineNumbers/>
    </w:pPr>
    <w:rPr>
      <w:rFonts w:cs="Arial Unicode MS"/>
    </w:rPr>
  </w:style>
  <w:style w:type="character" w:customStyle="1" w:styleId="StopkaZnak1">
    <w:name w:val="Stopka Znak1"/>
    <w:basedOn w:val="Domylnaczcionkaakapitu"/>
    <w:uiPriority w:val="99"/>
    <w:semiHidden/>
    <w:rsid w:val="00AF7983"/>
  </w:style>
  <w:style w:type="character" w:customStyle="1" w:styleId="TekstdymkaZnak1">
    <w:name w:val="Tekst dymka Znak1"/>
    <w:basedOn w:val="Domylnaczcionkaakapitu"/>
    <w:uiPriority w:val="99"/>
    <w:semiHidden/>
    <w:rsid w:val="00AF7983"/>
    <w:rPr>
      <w:rFonts w:ascii="Segoe UI" w:hAnsi="Segoe UI" w:cs="Segoe UI"/>
      <w:sz w:val="18"/>
      <w:szCs w:val="18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AF7983"/>
  </w:style>
  <w:style w:type="paragraph" w:customStyle="1" w:styleId="Zawartotabeli">
    <w:name w:val="Zawartość tabeli"/>
    <w:basedOn w:val="Standard"/>
    <w:qFormat/>
    <w:rsid w:val="00AF7983"/>
    <w:pPr>
      <w:suppressLineNumbers/>
      <w:autoSpaceDN/>
    </w:pPr>
    <w:rPr>
      <w:kern w:val="2"/>
    </w:rPr>
  </w:style>
  <w:style w:type="character" w:customStyle="1" w:styleId="TytuZnak1">
    <w:name w:val="Tytuł Znak1"/>
    <w:basedOn w:val="Domylnaczcionkaakapitu"/>
    <w:uiPriority w:val="10"/>
    <w:rsid w:val="00AF7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ny2">
    <w:name w:val="Normalny2"/>
    <w:basedOn w:val="Normalny"/>
    <w:qFormat/>
    <w:rsid w:val="00AF798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Domylnaczcionkaakapitu1">
    <w:name w:val="Domyślna czcionka akapitu1"/>
    <w:rsid w:val="00AF7983"/>
  </w:style>
  <w:style w:type="paragraph" w:customStyle="1" w:styleId="WordDefaultStyle">
    <w:name w:val="Word Default Style"/>
    <w:rsid w:val="00AF7983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AF7983"/>
  </w:style>
  <w:style w:type="numbering" w:customStyle="1" w:styleId="Bezlisty2">
    <w:name w:val="Bez listy2"/>
    <w:next w:val="Bezlisty"/>
    <w:uiPriority w:val="99"/>
    <w:semiHidden/>
    <w:unhideWhenUsed/>
    <w:rsid w:val="00AF7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1078-252D-444C-B645-96414581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3370</Words>
  <Characters>20220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Przemysław Kazulek</cp:lastModifiedBy>
  <cp:revision>4</cp:revision>
  <cp:lastPrinted>2025-07-28T20:12:00Z</cp:lastPrinted>
  <dcterms:created xsi:type="dcterms:W3CDTF">2025-07-22T10:06:00Z</dcterms:created>
  <dcterms:modified xsi:type="dcterms:W3CDTF">2025-07-28T20:49:00Z</dcterms:modified>
</cp:coreProperties>
</file>